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1A9" w14:textId="77777777" w:rsidR="00076C4D" w:rsidRPr="00267EC8" w:rsidRDefault="00076C4D" w:rsidP="00076C4D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sz w:val="28"/>
          <w:szCs w:val="28"/>
        </w:rPr>
      </w:pPr>
    </w:p>
    <w:p w14:paraId="186ED3F0" w14:textId="77777777" w:rsidR="00076C4D" w:rsidRPr="00267EC8" w:rsidRDefault="00076C4D" w:rsidP="00076C4D">
      <w:pPr>
        <w:jc w:val="center"/>
        <w:rPr>
          <w:rFonts w:ascii="Liberation Serif" w:hAnsi="Liberation Serif"/>
          <w:sz w:val="28"/>
        </w:rPr>
      </w:pPr>
      <w:r w:rsidRPr="00267EC8">
        <w:rPr>
          <w:rFonts w:ascii="Liberation Serif" w:hAnsi="Liberation Serif"/>
          <w:noProof/>
          <w:sz w:val="28"/>
        </w:rPr>
        <w:drawing>
          <wp:inline distT="0" distB="0" distL="0" distR="0" wp14:anchorId="05E62809" wp14:editId="699A974A">
            <wp:extent cx="7239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5542" w14:textId="77777777" w:rsidR="00076C4D" w:rsidRPr="00C369DB" w:rsidRDefault="00076C4D" w:rsidP="00076C4D">
      <w:pPr>
        <w:jc w:val="center"/>
        <w:rPr>
          <w:rFonts w:ascii="Liberation Serif" w:hAnsi="Liberation Serif"/>
          <w:b/>
          <w:sz w:val="27"/>
          <w:szCs w:val="27"/>
        </w:rPr>
      </w:pPr>
      <w:r w:rsidRPr="00C369DB">
        <w:rPr>
          <w:rFonts w:ascii="Liberation Serif" w:hAnsi="Liberation Serif"/>
          <w:b/>
          <w:sz w:val="27"/>
          <w:szCs w:val="27"/>
        </w:rPr>
        <w:t>РОССИЙСКАЯ ФЕДЕРАЦИЯ</w:t>
      </w:r>
    </w:p>
    <w:p w14:paraId="2364B239" w14:textId="77777777" w:rsidR="00076C4D" w:rsidRPr="00C369DB" w:rsidRDefault="00076C4D" w:rsidP="00076C4D">
      <w:pPr>
        <w:jc w:val="center"/>
        <w:rPr>
          <w:rFonts w:ascii="Liberation Serif" w:hAnsi="Liberation Serif"/>
          <w:b/>
          <w:sz w:val="27"/>
          <w:szCs w:val="27"/>
        </w:rPr>
      </w:pPr>
      <w:r w:rsidRPr="00C369DB">
        <w:rPr>
          <w:rFonts w:ascii="Liberation Serif" w:hAnsi="Liberation Serif"/>
          <w:b/>
          <w:sz w:val="27"/>
          <w:szCs w:val="27"/>
        </w:rPr>
        <w:t>СВЕРДЛОВСКАЯ ОБЛАСТЬ</w:t>
      </w:r>
    </w:p>
    <w:p w14:paraId="69160840" w14:textId="77777777" w:rsidR="00276E93" w:rsidRDefault="00076C4D" w:rsidP="00276E9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7"/>
          <w:szCs w:val="27"/>
        </w:rPr>
      </w:pPr>
      <w:r w:rsidRPr="00C369DB">
        <w:rPr>
          <w:rFonts w:ascii="Liberation Serif" w:hAnsi="Liberation Serif"/>
          <w:b/>
          <w:sz w:val="27"/>
          <w:szCs w:val="27"/>
        </w:rPr>
        <w:t>ДУМА КАМЕНСКОГО ГОРОДСКОГО ОКРУГА</w:t>
      </w:r>
    </w:p>
    <w:p w14:paraId="0D476D66" w14:textId="77777777" w:rsidR="00276E93" w:rsidRDefault="00276E93" w:rsidP="00276E9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СЕДЬМОГО СОЗЫВА</w:t>
      </w:r>
    </w:p>
    <w:p w14:paraId="083C95FC" w14:textId="77777777" w:rsidR="00076C4D" w:rsidRPr="00C369DB" w:rsidRDefault="00C369DB" w:rsidP="00076C4D">
      <w:pPr>
        <w:jc w:val="center"/>
        <w:rPr>
          <w:rFonts w:ascii="Liberation Serif" w:hAnsi="Liberation Serif"/>
          <w:i/>
          <w:sz w:val="27"/>
          <w:szCs w:val="27"/>
        </w:rPr>
      </w:pPr>
      <w:r w:rsidRPr="00C369DB">
        <w:rPr>
          <w:rFonts w:ascii="Liberation Serif" w:hAnsi="Liberation Serif"/>
          <w:i/>
          <w:sz w:val="27"/>
          <w:szCs w:val="27"/>
        </w:rPr>
        <w:t xml:space="preserve">Десятое заседание </w:t>
      </w:r>
    </w:p>
    <w:p w14:paraId="1752934E" w14:textId="77777777" w:rsidR="00C369DB" w:rsidRPr="00C369DB" w:rsidRDefault="00C369DB" w:rsidP="00076C4D">
      <w:pPr>
        <w:jc w:val="center"/>
        <w:rPr>
          <w:rFonts w:ascii="Liberation Serif" w:hAnsi="Liberation Serif"/>
          <w:b/>
          <w:sz w:val="27"/>
          <w:szCs w:val="27"/>
        </w:rPr>
      </w:pPr>
    </w:p>
    <w:p w14:paraId="55E9D7FF" w14:textId="7A71F438" w:rsidR="00076C4D" w:rsidRPr="00C369DB" w:rsidRDefault="00076C4D" w:rsidP="00076C4D">
      <w:pPr>
        <w:jc w:val="center"/>
        <w:rPr>
          <w:rFonts w:ascii="Liberation Serif" w:hAnsi="Liberation Serif"/>
          <w:b/>
          <w:sz w:val="27"/>
          <w:szCs w:val="27"/>
        </w:rPr>
      </w:pPr>
      <w:r w:rsidRPr="00C369DB">
        <w:rPr>
          <w:rFonts w:ascii="Liberation Serif" w:hAnsi="Liberation Serif"/>
          <w:b/>
          <w:sz w:val="27"/>
          <w:szCs w:val="27"/>
        </w:rPr>
        <w:t>РЕШЕНИЕ №</w:t>
      </w:r>
      <w:r w:rsidR="00B558F9">
        <w:rPr>
          <w:rFonts w:ascii="Liberation Serif" w:hAnsi="Liberation Serif"/>
          <w:b/>
          <w:sz w:val="27"/>
          <w:szCs w:val="27"/>
        </w:rPr>
        <w:t>97</w:t>
      </w:r>
    </w:p>
    <w:p w14:paraId="0710487A" w14:textId="77777777" w:rsidR="00076C4D" w:rsidRPr="00C369DB" w:rsidRDefault="00076C4D" w:rsidP="00076C4D">
      <w:pPr>
        <w:jc w:val="both"/>
        <w:rPr>
          <w:rFonts w:ascii="Liberation Serif" w:hAnsi="Liberation Serif"/>
          <w:sz w:val="27"/>
          <w:szCs w:val="27"/>
        </w:rPr>
      </w:pPr>
    </w:p>
    <w:p w14:paraId="16B926F2" w14:textId="77777777" w:rsidR="00076C4D" w:rsidRPr="00276E93" w:rsidRDefault="00276E93" w:rsidP="00076C4D">
      <w:pPr>
        <w:jc w:val="both"/>
        <w:rPr>
          <w:rFonts w:ascii="Liberation Serif" w:hAnsi="Liberation Serif"/>
          <w:b/>
          <w:sz w:val="27"/>
          <w:szCs w:val="27"/>
        </w:rPr>
      </w:pPr>
      <w:r w:rsidRPr="00276E93">
        <w:rPr>
          <w:rFonts w:ascii="Liberation Serif" w:hAnsi="Liberation Serif"/>
          <w:b/>
          <w:sz w:val="27"/>
          <w:szCs w:val="27"/>
        </w:rPr>
        <w:t xml:space="preserve">26 мая </w:t>
      </w:r>
      <w:r w:rsidR="00076C4D" w:rsidRPr="00276E93">
        <w:rPr>
          <w:rFonts w:ascii="Liberation Serif" w:hAnsi="Liberation Serif"/>
          <w:b/>
          <w:sz w:val="27"/>
          <w:szCs w:val="27"/>
        </w:rPr>
        <w:t>20</w:t>
      </w:r>
      <w:r w:rsidR="00843091" w:rsidRPr="00276E93">
        <w:rPr>
          <w:rFonts w:ascii="Liberation Serif" w:hAnsi="Liberation Serif"/>
          <w:b/>
          <w:sz w:val="27"/>
          <w:szCs w:val="27"/>
        </w:rPr>
        <w:t>22</w:t>
      </w:r>
      <w:r w:rsidR="00514929" w:rsidRPr="00276E93">
        <w:rPr>
          <w:rFonts w:ascii="Liberation Serif" w:hAnsi="Liberation Serif"/>
          <w:b/>
          <w:sz w:val="27"/>
          <w:szCs w:val="27"/>
        </w:rPr>
        <w:t xml:space="preserve"> </w:t>
      </w:r>
      <w:r w:rsidR="00076C4D" w:rsidRPr="00276E93">
        <w:rPr>
          <w:rFonts w:ascii="Liberation Serif" w:hAnsi="Liberation Serif"/>
          <w:b/>
          <w:sz w:val="27"/>
          <w:szCs w:val="27"/>
        </w:rPr>
        <w:t>года</w:t>
      </w:r>
    </w:p>
    <w:p w14:paraId="5817D559" w14:textId="77777777" w:rsidR="00076C4D" w:rsidRPr="00C369DB" w:rsidRDefault="00076C4D" w:rsidP="00076C4D">
      <w:pPr>
        <w:jc w:val="both"/>
        <w:rPr>
          <w:rFonts w:ascii="Liberation Serif" w:hAnsi="Liberation Serif"/>
          <w:sz w:val="27"/>
          <w:szCs w:val="27"/>
        </w:rPr>
      </w:pPr>
    </w:p>
    <w:p w14:paraId="2560A375" w14:textId="77777777" w:rsidR="00843091" w:rsidRPr="00C369DB" w:rsidRDefault="00076C4D" w:rsidP="00076C4D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C369DB">
        <w:rPr>
          <w:rFonts w:ascii="Liberation Serif" w:hAnsi="Liberation Serif"/>
          <w:b/>
          <w:i/>
          <w:sz w:val="27"/>
          <w:szCs w:val="27"/>
        </w:rPr>
        <w:t xml:space="preserve">О внесении изменений в Положение о Финансовом управлении Администрации Каменского городского округа, утвержденное  Решением Думы Каменского городского округа от  31.08.2010 года № 309 </w:t>
      </w:r>
    </w:p>
    <w:p w14:paraId="076B771B" w14:textId="77777777" w:rsidR="00076C4D" w:rsidRPr="00C369DB" w:rsidRDefault="00076C4D" w:rsidP="00076C4D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C369DB">
        <w:rPr>
          <w:rFonts w:ascii="Liberation Serif" w:hAnsi="Liberation Serif"/>
          <w:b/>
          <w:i/>
          <w:sz w:val="27"/>
          <w:szCs w:val="27"/>
        </w:rPr>
        <w:t>(с изменениями и дополнениями, утвержденными Решением  Думы Каменского городского округа от 26.06.2014 года № 245)</w:t>
      </w:r>
    </w:p>
    <w:p w14:paraId="40C4F1BE" w14:textId="77777777" w:rsidR="00076C4D" w:rsidRPr="00C369DB" w:rsidRDefault="00076C4D" w:rsidP="00076C4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14:paraId="5E7AE2EF" w14:textId="77777777" w:rsidR="00076C4D" w:rsidRPr="00C369DB" w:rsidRDefault="00076C4D" w:rsidP="00076C4D">
      <w:pPr>
        <w:pStyle w:val="ConsPlusTitle"/>
        <w:ind w:firstLine="708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b w:val="0"/>
          <w:sz w:val="27"/>
          <w:szCs w:val="27"/>
        </w:rPr>
        <w:t xml:space="preserve">В соответствии с Бюджетным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пунктом 3 статьи 23 Устава муниципального образования «Каменский городской округ», </w:t>
      </w:r>
      <w:r w:rsidRPr="00C369DB">
        <w:rPr>
          <w:rFonts w:ascii="Liberation Serif" w:hAnsi="Liberation Serif"/>
          <w:sz w:val="27"/>
          <w:szCs w:val="27"/>
        </w:rPr>
        <w:t xml:space="preserve">Дума Каменского городского округа </w:t>
      </w:r>
    </w:p>
    <w:p w14:paraId="2B60CDA8" w14:textId="77777777" w:rsidR="00076C4D" w:rsidRPr="00C369DB" w:rsidRDefault="00076C4D" w:rsidP="00076C4D">
      <w:pPr>
        <w:pStyle w:val="ConsPlusNormal0"/>
        <w:widowControl/>
        <w:ind w:firstLine="708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14:paraId="3BBE6FE9" w14:textId="77777777" w:rsidR="00076C4D" w:rsidRPr="00C369DB" w:rsidRDefault="00076C4D" w:rsidP="00076C4D">
      <w:pPr>
        <w:pStyle w:val="ConsPlusNormal0"/>
        <w:widowControl/>
        <w:ind w:firstLine="708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C369DB">
        <w:rPr>
          <w:rFonts w:ascii="Liberation Serif" w:hAnsi="Liberation Serif" w:cs="Times New Roman"/>
          <w:b/>
          <w:sz w:val="27"/>
          <w:szCs w:val="27"/>
        </w:rPr>
        <w:t>Р Е Ш И Л А:</w:t>
      </w:r>
    </w:p>
    <w:p w14:paraId="13D81B3C" w14:textId="77777777" w:rsidR="00076C4D" w:rsidRPr="00C369DB" w:rsidRDefault="00076C4D" w:rsidP="00076C4D">
      <w:pPr>
        <w:pStyle w:val="ConsPlusNormal0"/>
        <w:widowControl/>
        <w:ind w:firstLine="708"/>
        <w:jc w:val="both"/>
        <w:rPr>
          <w:rFonts w:ascii="Liberation Serif" w:hAnsi="Liberation Serif" w:cs="Times New Roman"/>
          <w:sz w:val="27"/>
          <w:szCs w:val="27"/>
        </w:rPr>
      </w:pPr>
    </w:p>
    <w:p w14:paraId="64997B40" w14:textId="77777777" w:rsidR="00076C4D" w:rsidRPr="00C369DB" w:rsidRDefault="00076C4D" w:rsidP="00076C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>1. Внести в Положение о Финансовом управлении Администрации Каменского городского округа, утвержденное Решением Думы Каменского городского округа от  31.08.2010 года № 309 (с изменениями и дополнениями, утвержденными Решением  Думы Каменского городского округа от 26.06.2014 года № 245), изменения, утвердив его в новой редакции (прилагается).</w:t>
      </w:r>
    </w:p>
    <w:p w14:paraId="6F1A37C4" w14:textId="77777777" w:rsidR="00076C4D" w:rsidRPr="00C369DB" w:rsidRDefault="00076C4D" w:rsidP="00076C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>2. Установить, что настоящее Решение вступает в силу со дня его официального опубликования.</w:t>
      </w:r>
    </w:p>
    <w:p w14:paraId="5BDA3B29" w14:textId="77777777" w:rsidR="00076C4D" w:rsidRPr="00C369DB" w:rsidRDefault="00076C4D" w:rsidP="00076C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>3. Опубликовать настоящее Решение в газете «Пламя» и разместить на официальном сайте муниципального образования «Каменский городской округ».</w:t>
      </w:r>
    </w:p>
    <w:p w14:paraId="5E1C6F88" w14:textId="77777777" w:rsidR="00076C4D" w:rsidRPr="00C369DB" w:rsidRDefault="00076C4D" w:rsidP="00076C4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 xml:space="preserve">  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843091" w:rsidRPr="00C369DB">
        <w:rPr>
          <w:rFonts w:ascii="Liberation Serif" w:hAnsi="Liberation Serif"/>
          <w:sz w:val="27"/>
          <w:szCs w:val="27"/>
        </w:rPr>
        <w:t>Антропова Т.В.</w:t>
      </w:r>
      <w:r w:rsidRPr="00C369DB">
        <w:rPr>
          <w:rFonts w:ascii="Liberation Serif" w:hAnsi="Liberation Serif"/>
          <w:sz w:val="27"/>
          <w:szCs w:val="27"/>
        </w:rPr>
        <w:t>).</w:t>
      </w:r>
    </w:p>
    <w:p w14:paraId="7391C523" w14:textId="77777777" w:rsidR="00076C4D" w:rsidRPr="00C369DB" w:rsidRDefault="00076C4D" w:rsidP="00076C4D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14:paraId="3A44BA0A" w14:textId="77777777" w:rsidR="00C369DB" w:rsidRPr="00C369DB" w:rsidRDefault="00076C4D" w:rsidP="00076C4D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>Председатель Думы Каме</w:t>
      </w:r>
      <w:r w:rsidR="002647BC" w:rsidRPr="00C369DB">
        <w:rPr>
          <w:rFonts w:ascii="Liberation Serif" w:hAnsi="Liberation Serif"/>
          <w:sz w:val="27"/>
          <w:szCs w:val="27"/>
        </w:rPr>
        <w:t>нского городского округа</w:t>
      </w:r>
      <w:r w:rsidR="002647BC" w:rsidRPr="00C369DB">
        <w:rPr>
          <w:rFonts w:ascii="Liberation Serif" w:hAnsi="Liberation Serif"/>
          <w:sz w:val="27"/>
          <w:szCs w:val="27"/>
        </w:rPr>
        <w:tab/>
      </w:r>
      <w:r w:rsidR="00276E93">
        <w:rPr>
          <w:rFonts w:ascii="Liberation Serif" w:hAnsi="Liberation Serif"/>
          <w:sz w:val="27"/>
          <w:szCs w:val="27"/>
        </w:rPr>
        <w:t xml:space="preserve">            </w:t>
      </w:r>
      <w:r w:rsidR="00843091" w:rsidRPr="00C369DB">
        <w:rPr>
          <w:rFonts w:ascii="Liberation Serif" w:hAnsi="Liberation Serif"/>
          <w:sz w:val="27"/>
          <w:szCs w:val="27"/>
        </w:rPr>
        <w:t>Г.Т. Лисицина</w:t>
      </w:r>
    </w:p>
    <w:p w14:paraId="3F9A2393" w14:textId="77777777" w:rsidR="00074699" w:rsidRDefault="00074699" w:rsidP="00074699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14:paraId="24468297" w14:textId="175388BC" w:rsidR="00074699" w:rsidRPr="00C369DB" w:rsidRDefault="00074699" w:rsidP="00074699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C369DB">
        <w:rPr>
          <w:rFonts w:ascii="Liberation Serif" w:hAnsi="Liberation Serif"/>
          <w:sz w:val="27"/>
          <w:szCs w:val="27"/>
        </w:rPr>
        <w:t>Глава Каменского городского округа</w:t>
      </w:r>
      <w:r w:rsidRPr="00C369DB">
        <w:rPr>
          <w:rFonts w:ascii="Liberation Serif" w:hAnsi="Liberation Serif"/>
          <w:sz w:val="27"/>
          <w:szCs w:val="27"/>
        </w:rPr>
        <w:tab/>
      </w:r>
      <w:r w:rsidRPr="00C369DB">
        <w:rPr>
          <w:rFonts w:ascii="Liberation Serif" w:hAnsi="Liberation Serif"/>
          <w:sz w:val="27"/>
          <w:szCs w:val="27"/>
        </w:rPr>
        <w:tab/>
      </w:r>
      <w:r w:rsidRPr="00C369DB"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 xml:space="preserve">            </w:t>
      </w:r>
      <w:r w:rsidRPr="00C369DB">
        <w:rPr>
          <w:rFonts w:ascii="Liberation Serif" w:hAnsi="Liberation Serif"/>
          <w:sz w:val="27"/>
          <w:szCs w:val="27"/>
        </w:rPr>
        <w:t>С.А. Белоусов</w:t>
      </w:r>
    </w:p>
    <w:p w14:paraId="79A1E1E1" w14:textId="77777777" w:rsidR="00276E93" w:rsidRDefault="00276E93" w:rsidP="00C369DB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sz w:val="28"/>
          <w:szCs w:val="28"/>
        </w:rPr>
      </w:pPr>
    </w:p>
    <w:p w14:paraId="5263632F" w14:textId="77777777" w:rsidR="00C369DB" w:rsidRPr="00666187" w:rsidRDefault="00C369DB" w:rsidP="00C369DB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Утверждено </w:t>
      </w:r>
    </w:p>
    <w:p w14:paraId="49E0D206" w14:textId="77777777" w:rsidR="00C369DB" w:rsidRPr="00666187" w:rsidRDefault="00C369DB" w:rsidP="00C369DB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Решением Думы Каменского городского округа</w:t>
      </w:r>
    </w:p>
    <w:p w14:paraId="50E602C0" w14:textId="6537DE3D" w:rsidR="00C369DB" w:rsidRPr="00666187" w:rsidRDefault="00C369DB" w:rsidP="00C369DB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B558F9">
        <w:rPr>
          <w:rFonts w:ascii="Liberation Serif" w:hAnsi="Liberation Serif"/>
          <w:sz w:val="28"/>
          <w:szCs w:val="28"/>
        </w:rPr>
        <w:t>26.05.2022</w:t>
      </w:r>
      <w:r w:rsidRPr="00666187">
        <w:rPr>
          <w:rFonts w:ascii="Liberation Serif" w:hAnsi="Liberation Serif"/>
          <w:sz w:val="28"/>
          <w:szCs w:val="28"/>
        </w:rPr>
        <w:t xml:space="preserve"> года № </w:t>
      </w:r>
      <w:r w:rsidR="00B558F9">
        <w:rPr>
          <w:rFonts w:ascii="Liberation Serif" w:hAnsi="Liberation Serif"/>
          <w:sz w:val="28"/>
          <w:szCs w:val="28"/>
        </w:rPr>
        <w:t>97</w:t>
      </w:r>
    </w:p>
    <w:p w14:paraId="23046009" w14:textId="77777777" w:rsidR="00C369DB" w:rsidRPr="00666187" w:rsidRDefault="00C369DB" w:rsidP="00C369D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79E4FC67" w14:textId="77777777" w:rsidR="00C369DB" w:rsidRPr="00666187" w:rsidRDefault="00C369DB" w:rsidP="00C369D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ПОЛОЖЕНИЕ</w:t>
      </w:r>
    </w:p>
    <w:p w14:paraId="60B3F207" w14:textId="77777777" w:rsidR="00C369DB" w:rsidRDefault="00C369DB" w:rsidP="00C369D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О ФИНАНСОВОМ УПРАВЛЕНИИ </w:t>
      </w:r>
    </w:p>
    <w:p w14:paraId="7258E50F" w14:textId="77777777" w:rsidR="00C369DB" w:rsidRPr="00666187" w:rsidRDefault="00C369DB" w:rsidP="00C369D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АДМИНИСТРАЦИИ КАМЕНСКОГО  ГОРОДСКОГО  ОКРУГА</w:t>
      </w:r>
    </w:p>
    <w:p w14:paraId="57586D94" w14:textId="77777777" w:rsidR="00C369DB" w:rsidRPr="00666187" w:rsidRDefault="00C369DB" w:rsidP="00C369DB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8"/>
          <w:szCs w:val="28"/>
        </w:rPr>
      </w:pPr>
    </w:p>
    <w:p w14:paraId="7670ADCA" w14:textId="77777777" w:rsidR="00C369DB" w:rsidRPr="00666187" w:rsidRDefault="00C369DB" w:rsidP="00C369D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14:paraId="5BC81538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5E2E27B" w14:textId="77777777" w:rsidR="00C369DB" w:rsidRDefault="00C369DB" w:rsidP="00C369D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Финансовое управление Администрации Каменского городского округа (далее – Финансовое управление) является отраслевым (функциональным) органом Администрации Каменского городского округа, созданным с целью обеспечения деятельности Администрации Каменского городского округа по составлению проекта бюджета Каменского городского округа (далее – местный бюджет), исполнению местного бюджета, ведению бюджетного учета и составлению бюджетной отчетности, ведению внутреннего муниципального финансового контроля. </w:t>
      </w:r>
    </w:p>
    <w:p w14:paraId="0C175A0F" w14:textId="77777777" w:rsidR="00C369DB" w:rsidRPr="00B92B2F" w:rsidRDefault="00C369DB" w:rsidP="00C369D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Финансовое управление является:</w:t>
      </w:r>
    </w:p>
    <w:p w14:paraId="76E6AEF6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1) финансовым органом Администрации Каменского городского округа;</w:t>
      </w:r>
    </w:p>
    <w:p w14:paraId="0AD31872" w14:textId="77777777" w:rsidR="00C369DB" w:rsidRPr="00B92B2F" w:rsidRDefault="00C369DB" w:rsidP="00C369DB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уполномоченным органом Каменского городского округа по управлению средствами местного бюджета;</w:t>
      </w:r>
    </w:p>
    <w:p w14:paraId="5F5D714E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3) органом внутреннего муниципального финансового контроля;</w:t>
      </w:r>
    </w:p>
    <w:p w14:paraId="1ED09767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4) уполномоченным исполнительным органом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 в соответствии с </w:t>
      </w:r>
      <w:hyperlink r:id="rId8" w:history="1">
        <w:r w:rsidRPr="00B92B2F">
          <w:rPr>
            <w:rFonts w:ascii="Liberation Serif" w:eastAsia="Calibri" w:hAnsi="Liberation Serif" w:cs="Liberation Serif"/>
            <w:sz w:val="28"/>
            <w:szCs w:val="28"/>
          </w:rPr>
          <w:t>частью 3 статьи 99</w:t>
        </w:r>
      </w:hyperlink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44-ФЗ);</w:t>
      </w:r>
    </w:p>
    <w:p w14:paraId="434D0AA2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5) уполномоченным исполнительным органом на обращение в суд с исковыми заявлениями о возмещении ущерба, причиненного Каменскому городскому округу, в случае неисполнения предписаний органа внутреннего муниципального финансового контроля о возмещении причиненного Каменскому городскому округу вреда.</w:t>
      </w:r>
    </w:p>
    <w:p w14:paraId="7D9DB5E0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66187">
        <w:rPr>
          <w:rFonts w:ascii="Liberation Serif" w:hAnsi="Liberation Serif"/>
          <w:sz w:val="28"/>
          <w:szCs w:val="28"/>
        </w:rPr>
        <w:t xml:space="preserve">. В своей деятельности Финансовое управление руководствуется Конституцией Российской Федерации, </w:t>
      </w:r>
      <w:r>
        <w:rPr>
          <w:rFonts w:ascii="Liberation Serif" w:hAnsi="Liberation Serif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Pr="00666187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законами Свердловской области, указами и </w:t>
      </w:r>
      <w:r>
        <w:rPr>
          <w:rFonts w:ascii="Liberation Serif" w:hAnsi="Liberation Serif"/>
          <w:sz w:val="28"/>
          <w:szCs w:val="28"/>
        </w:rPr>
        <w:lastRenderedPageBreak/>
        <w:t xml:space="preserve">распоряжениями Губернатора Свердловской области, постановлениями и распоряжениями Правительства Свердловской области, </w:t>
      </w:r>
      <w:r w:rsidRPr="00666187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>
        <w:rPr>
          <w:rFonts w:ascii="Liberation Serif" w:hAnsi="Liberation Serif"/>
          <w:sz w:val="28"/>
          <w:szCs w:val="28"/>
        </w:rPr>
        <w:t>муниципальными правовыми актами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14:paraId="26574817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66187">
        <w:rPr>
          <w:rFonts w:ascii="Liberation Serif" w:hAnsi="Liberation Serif"/>
          <w:sz w:val="28"/>
          <w:szCs w:val="28"/>
        </w:rPr>
        <w:t>. Финансовое управление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осуществлять имущественные и неимущественные права, нести обязанности, быть истцом и ответчиком в суде, имеет собственную печать с изображением герба Каменского городского округа, штампы, бланки со своим наименованием. Финансовое управление обладает статусом юридического лица с момента государственной регистрации и внесения записи в Единый реестр юридических лиц.</w:t>
      </w:r>
    </w:p>
    <w:p w14:paraId="7D755B9D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666187">
        <w:rPr>
          <w:rFonts w:ascii="Liberation Serif" w:hAnsi="Liberation Serif"/>
          <w:sz w:val="28"/>
          <w:szCs w:val="28"/>
        </w:rPr>
        <w:t>. Финансовое управление самостоятельно представляет себя в государственных и общественных организациях, предприятиях и учреждениях, государственных и муниципальных органах власти.</w:t>
      </w:r>
    </w:p>
    <w:p w14:paraId="1A489E42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95297">
        <w:rPr>
          <w:rFonts w:ascii="Liberation Serif" w:hAnsi="Liberation Serif"/>
          <w:sz w:val="28"/>
          <w:szCs w:val="28"/>
        </w:rPr>
        <w:t>6. Финансовое управление подчиняется Главе Каменского городского округа, подотчетно Главе Каменского городского округа.</w:t>
      </w:r>
    </w:p>
    <w:p w14:paraId="6EEC0624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666187">
        <w:rPr>
          <w:rFonts w:ascii="Liberation Serif" w:hAnsi="Liberation Serif"/>
          <w:sz w:val="28"/>
          <w:szCs w:val="28"/>
        </w:rPr>
        <w:t>. Финансовое управление финансируется из местного бюджета на основании бюджетной сметы.</w:t>
      </w:r>
    </w:p>
    <w:p w14:paraId="6FB48DCF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666187">
        <w:rPr>
          <w:rFonts w:ascii="Liberation Serif" w:hAnsi="Liberation Serif"/>
          <w:sz w:val="28"/>
          <w:szCs w:val="28"/>
        </w:rPr>
        <w:t>. Полное наименование: Финансовое управление Администрации Каменского  городского округа.</w:t>
      </w:r>
    </w:p>
    <w:p w14:paraId="7CB12C6A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666187">
        <w:rPr>
          <w:rFonts w:ascii="Liberation Serif" w:hAnsi="Liberation Serif"/>
          <w:sz w:val="28"/>
          <w:szCs w:val="28"/>
        </w:rPr>
        <w:t>. Сокращенное наименование: ФУ Администрации Каменского городского округа.</w:t>
      </w:r>
    </w:p>
    <w:p w14:paraId="3401E634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666187">
        <w:rPr>
          <w:rFonts w:ascii="Liberation Serif" w:hAnsi="Liberation Serif"/>
          <w:sz w:val="28"/>
          <w:szCs w:val="28"/>
        </w:rPr>
        <w:t xml:space="preserve">. Юридический адрес Финансового управления: 623462, Свердловская область, Каменский район, поселок городского типа </w:t>
      </w:r>
      <w:proofErr w:type="spellStart"/>
      <w:r w:rsidRPr="00666187">
        <w:rPr>
          <w:rFonts w:ascii="Liberation Serif" w:hAnsi="Liberation Serif"/>
          <w:sz w:val="28"/>
          <w:szCs w:val="28"/>
        </w:rPr>
        <w:t>Мартюш</w:t>
      </w:r>
      <w:proofErr w:type="spellEnd"/>
      <w:r w:rsidRPr="00666187">
        <w:rPr>
          <w:rFonts w:ascii="Liberation Serif" w:hAnsi="Liberation Serif"/>
          <w:sz w:val="28"/>
          <w:szCs w:val="28"/>
        </w:rPr>
        <w:t>, ул. Титова, д. 8.</w:t>
      </w:r>
    </w:p>
    <w:p w14:paraId="47E930EE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 Почтовый  адрес  Финансового управления: 623428, Свердловская область, г. Каменск-Уральский, пр. Победы, 38а.</w:t>
      </w:r>
    </w:p>
    <w:p w14:paraId="580704B5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04C8353" w14:textId="77777777" w:rsidR="00C369DB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2. </w:t>
      </w:r>
      <w:r>
        <w:rPr>
          <w:rFonts w:ascii="Liberation Serif" w:hAnsi="Liberation Serif"/>
          <w:b/>
          <w:sz w:val="28"/>
          <w:szCs w:val="28"/>
        </w:rPr>
        <w:t xml:space="preserve">ПОЛНОМОЧИЯ, ФУНКЦИИ И ПРАВА </w:t>
      </w:r>
    </w:p>
    <w:p w14:paraId="3256CC63" w14:textId="77777777" w:rsidR="00C369DB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ФИНАНСОВОГО УПРАВЛЕНИЯ </w:t>
      </w:r>
    </w:p>
    <w:p w14:paraId="46EBC583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5E04FA5F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Финансовое управление осуществляет следующие полномочия</w:t>
      </w:r>
      <w:r w:rsidRPr="00666187">
        <w:rPr>
          <w:rFonts w:ascii="Liberation Serif" w:hAnsi="Liberation Serif"/>
          <w:sz w:val="28"/>
          <w:szCs w:val="28"/>
        </w:rPr>
        <w:t>:</w:t>
      </w:r>
    </w:p>
    <w:p w14:paraId="0005E8CE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1) участие в  реализации государственной политики Свердловской области и (или) единой государственной политики Российской Федерации в сфере бюджета и налогов на территории Каменского городского;</w:t>
      </w:r>
    </w:p>
    <w:p w14:paraId="7DC0D596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2) непосредственное составление проекта местного бюджета и организация исполнения местного бюджета в установленном порядке на территории Каменского городского округа;</w:t>
      </w:r>
    </w:p>
    <w:p w14:paraId="69CEE8E2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3) ведение бюджетного учета и составление бюджетной отчетности;</w:t>
      </w:r>
    </w:p>
    <w:p w14:paraId="41C90470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4) осуществление внутреннего муниципального финансового контроля;</w:t>
      </w:r>
    </w:p>
    <w:p w14:paraId="57BC0A76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lastRenderedPageBreak/>
        <w:t xml:space="preserve">5) осуществление контроля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 в соответствии с </w:t>
      </w:r>
      <w:hyperlink r:id="rId9" w:history="1">
        <w:r w:rsidRPr="007414D4">
          <w:rPr>
            <w:rFonts w:ascii="Liberation Serif" w:eastAsia="Calibri" w:hAnsi="Liberation Serif" w:cs="Liberation Serif"/>
            <w:sz w:val="28"/>
            <w:szCs w:val="28"/>
          </w:rPr>
          <w:t>частью 3 статьи 99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05.04.2013 года № 44-ФЗ</w:t>
      </w:r>
      <w:r w:rsidRPr="00666187">
        <w:rPr>
          <w:rFonts w:ascii="Liberation Serif" w:hAnsi="Liberation Serif"/>
          <w:sz w:val="28"/>
          <w:szCs w:val="28"/>
        </w:rPr>
        <w:t>;</w:t>
      </w:r>
    </w:p>
    <w:p w14:paraId="63EA3F89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6) </w:t>
      </w:r>
      <w:r w:rsidRPr="00666187">
        <w:rPr>
          <w:rFonts w:ascii="Liberation Serif" w:eastAsia="Calibri" w:hAnsi="Liberation Serif"/>
          <w:sz w:val="28"/>
          <w:szCs w:val="28"/>
        </w:rPr>
        <w:t xml:space="preserve">исполнение судебных актов по искам к </w:t>
      </w:r>
      <w:r>
        <w:rPr>
          <w:rFonts w:ascii="Liberation Serif" w:eastAsia="Calibri" w:hAnsi="Liberation Serif"/>
          <w:sz w:val="28"/>
          <w:szCs w:val="28"/>
        </w:rPr>
        <w:t>Каменскому городскому округу</w:t>
      </w:r>
      <w:r w:rsidRPr="00666187">
        <w:rPr>
          <w:rFonts w:ascii="Liberation Serif" w:eastAsia="Calibri" w:hAnsi="Liberation Serif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Pr="00666187">
        <w:rPr>
          <w:rFonts w:ascii="Liberation Serif" w:eastAsia="Calibri" w:hAnsi="Liberation Serif"/>
          <w:sz w:val="28"/>
          <w:szCs w:val="28"/>
        </w:rPr>
        <w:t>либо должностных лиц этих органов, и присуждении компенсации за нарушение права на исполнение судебного акта в разумный срок, исполнение судебных актов и решения налогового органа о взыскании налога, сбора, страхового взноса, пеней и штрафов по обращению взыскания на средства местного бюджета по денежным обязательствам муниципальных казенных учреждений, а также на средства муниципальных б</w:t>
      </w:r>
      <w:r>
        <w:rPr>
          <w:rFonts w:ascii="Liberation Serif" w:eastAsia="Calibri" w:hAnsi="Liberation Serif"/>
          <w:sz w:val="28"/>
          <w:szCs w:val="28"/>
        </w:rPr>
        <w:t xml:space="preserve">юджетных (автономных) учреждений </w:t>
      </w:r>
      <w:r w:rsidRPr="00B92B2F">
        <w:rPr>
          <w:rFonts w:ascii="Liberation Serif" w:eastAsia="Calibri" w:hAnsi="Liberation Serif"/>
          <w:sz w:val="28"/>
          <w:szCs w:val="28"/>
        </w:rPr>
        <w:t>и подлежащие казначейскому сопровождению в соответствии с Бюджетным кодексом Российской Федерации средства участников казначейского сопровождения;</w:t>
      </w:r>
    </w:p>
    <w:p w14:paraId="2C944F7A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7) обращение в суд с исковыми заявлениями о возмещении ущерба, причинен</w:t>
      </w:r>
      <w:r>
        <w:rPr>
          <w:rFonts w:ascii="Liberation Serif" w:hAnsi="Liberation Serif"/>
          <w:sz w:val="28"/>
          <w:szCs w:val="28"/>
        </w:rPr>
        <w:t xml:space="preserve">ного Каменскому городскому округу, в случае неисполнения предписаний органа </w:t>
      </w:r>
      <w:proofErr w:type="gramStart"/>
      <w:r>
        <w:rPr>
          <w:rFonts w:ascii="Liberation Serif" w:hAnsi="Liberation Serif"/>
          <w:sz w:val="28"/>
          <w:szCs w:val="28"/>
        </w:rPr>
        <w:t>внутреннего  муниципального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финансового контроля о возмещении причиненного Каменскому городскому округу ущерба;</w:t>
      </w:r>
    </w:p>
    <w:p w14:paraId="50B9B397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8) взаимодействие по вопросам, отнесенным к его компетенции, с федеральными органами государственной власти, органами государственной власти Свердловской области, органами местного самоуправления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, муниципальными учреждениями Каменского городского округа, предприятиями и организациями, расположенными на территории Каменского городского округа.</w:t>
      </w:r>
    </w:p>
    <w:p w14:paraId="7F2B9180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66618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 целях реализации полномочий, предусмотренных пунктом 1</w:t>
      </w:r>
      <w:r w:rsidRPr="006661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настоящей Главы, </w:t>
      </w:r>
      <w:r w:rsidRPr="00666187">
        <w:rPr>
          <w:rFonts w:ascii="Liberation Serif" w:hAnsi="Liberation Serif"/>
          <w:sz w:val="28"/>
          <w:szCs w:val="28"/>
        </w:rPr>
        <w:t>Финансовое управление осуществляет следующие функции:</w:t>
      </w:r>
    </w:p>
    <w:p w14:paraId="4579E00C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1) участвует в выработке и реализации политики в сфере бюджета и налогов на территории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C46E18">
        <w:rPr>
          <w:rFonts w:ascii="Liberation Serif" w:hAnsi="Liberation Serif"/>
          <w:sz w:val="28"/>
          <w:szCs w:val="28"/>
        </w:rPr>
        <w:t>;</w:t>
      </w:r>
    </w:p>
    <w:p w14:paraId="6F9512A2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2) непосредственно составляет проект местного бюджета; </w:t>
      </w:r>
    </w:p>
    <w:p w14:paraId="44F8CEBB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>3) формирует и ведет реестр источников доходов местного бюджета;</w:t>
      </w:r>
    </w:p>
    <w:p w14:paraId="181FBBC5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4) разрабатывает бюджетный прогноз (проект бюджетного прогноза, проект изменений бюджетного прогноза) Каменского городского округа на долгосрочный период;</w:t>
      </w:r>
    </w:p>
    <w:p w14:paraId="14733442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5) дает письменные разъяснения налоговым органам, налогоплательщикам и налоговым агентам по вопросам применения нормативных правовых актов Каменского городского округа о местных налогах и сборах;</w:t>
      </w:r>
    </w:p>
    <w:p w14:paraId="22A88A97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6) разрабатывает и утверждает методику планирования бюджетных ассигнований, утверждает порядок планирования бюджетных ассигнований; </w:t>
      </w:r>
    </w:p>
    <w:p w14:paraId="36D988B1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lastRenderedPageBreak/>
        <w:t>7) составляет и ведет реестр расходных обязательств в порядке, установленном Администрацией Каменского городского округа, и представляет его в Министерство финансов Свердловской области;</w:t>
      </w:r>
    </w:p>
    <w:p w14:paraId="525DACDD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B92B2F">
        <w:rPr>
          <w:rFonts w:ascii="Liberation Serif" w:hAnsi="Liberation Serif"/>
          <w:sz w:val="28"/>
          <w:szCs w:val="28"/>
        </w:rPr>
        <w:t xml:space="preserve">8) 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формирует информацию о бюджете Каменского городского округа в доступной и понятной для граждан форме в информационно-телекоммуникационной сети «Интернет»;</w:t>
      </w:r>
    </w:p>
    <w:p w14:paraId="6EBD8DD2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ab/>
        <w:t>9) организует работу по повышению финансовой грамотности населения Каменского городского округа;</w:t>
      </w:r>
    </w:p>
    <w:p w14:paraId="78F6B4EF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10</w:t>
      </w:r>
      <w:r w:rsidRPr="00C46E18">
        <w:rPr>
          <w:rFonts w:ascii="Liberation Serif" w:eastAsia="Calibri" w:hAnsi="Liberation Serif"/>
          <w:sz w:val="28"/>
          <w:szCs w:val="28"/>
        </w:rPr>
        <w:t>) осуществляет планирование (прогнозирование) поступлений и выплат по источникам финансирования дефицита бюджета;</w:t>
      </w:r>
    </w:p>
    <w:p w14:paraId="2B883A93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11</w:t>
      </w:r>
      <w:r w:rsidRPr="00C46E18">
        <w:rPr>
          <w:rFonts w:ascii="Liberation Serif" w:eastAsia="Calibri" w:hAnsi="Liberation Serif"/>
          <w:sz w:val="28"/>
          <w:szCs w:val="28"/>
        </w:rPr>
        <w:t>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14:paraId="243BD5B9" w14:textId="77777777" w:rsidR="00C369DB" w:rsidRPr="00B92B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12) участвует в разработке перечня налоговых расходов, о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14:paraId="2682D627" w14:textId="77777777" w:rsidR="00C369DB" w:rsidRPr="00C46E18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Pr="00C46E18">
        <w:rPr>
          <w:rFonts w:ascii="Liberation Serif" w:hAnsi="Liberation Serif"/>
          <w:sz w:val="28"/>
          <w:szCs w:val="28"/>
        </w:rPr>
        <w:t xml:space="preserve">) утверждает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C46E18">
        <w:rPr>
          <w:rFonts w:ascii="Liberation Serif" w:hAnsi="Liberation Serif"/>
          <w:sz w:val="28"/>
          <w:szCs w:val="28"/>
        </w:rPr>
        <w:t>и (или) находящиеся в их ведении казенные учреждения;</w:t>
      </w:r>
    </w:p>
    <w:p w14:paraId="045E55A3" w14:textId="77777777" w:rsidR="00C369DB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Pr="00C46E18">
        <w:rPr>
          <w:rFonts w:ascii="Liberation Serif" w:hAnsi="Liberation Serif"/>
          <w:sz w:val="28"/>
          <w:szCs w:val="28"/>
        </w:rPr>
        <w:t xml:space="preserve">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C46E18">
        <w:rPr>
          <w:rFonts w:ascii="Liberation Serif" w:hAnsi="Liberation Serif"/>
          <w:sz w:val="28"/>
          <w:szCs w:val="28"/>
        </w:rPr>
        <w:t>и (или) находящиеся в их ведении казенные учреждения;</w:t>
      </w:r>
    </w:p>
    <w:p w14:paraId="3207FBEC" w14:textId="77777777" w:rsidR="00C369DB" w:rsidRPr="00B92B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15) осуществляет разработку проекта перечня главных администраторов доходов местного бюджета;</w:t>
      </w:r>
    </w:p>
    <w:p w14:paraId="77585EED" w14:textId="77777777" w:rsidR="00C369DB" w:rsidRPr="00B92B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16) осуществляет разработку проекта перечня главных администраторов источников финансирования дефицита местного бюджета;</w:t>
      </w:r>
    </w:p>
    <w:p w14:paraId="143EB445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17</w:t>
      </w:r>
      <w:r w:rsidRPr="00C46E18">
        <w:rPr>
          <w:rFonts w:ascii="Liberation Serif" w:eastAsia="Calibri" w:hAnsi="Liberation Serif"/>
          <w:sz w:val="28"/>
          <w:szCs w:val="28"/>
        </w:rPr>
        <w:t>) определяет порядок применения бюджетной классификации Российской Федерации в части, относящейся к местному бюджету</w:t>
      </w:r>
      <w:r>
        <w:rPr>
          <w:rFonts w:ascii="Liberation Serif" w:eastAsia="Calibri" w:hAnsi="Liberation Serif"/>
          <w:sz w:val="28"/>
          <w:szCs w:val="28"/>
        </w:rPr>
        <w:t>;</w:t>
      </w:r>
    </w:p>
    <w:p w14:paraId="44966C72" w14:textId="77777777" w:rsidR="00C369DB" w:rsidRPr="00C46E18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Pr="00C46E18">
        <w:rPr>
          <w:rFonts w:ascii="Liberation Serif" w:hAnsi="Liberation Serif"/>
          <w:sz w:val="28"/>
          <w:szCs w:val="28"/>
        </w:rPr>
        <w:t>) устанавливает перечень и коды целевых статей расходов местного бюджета;</w:t>
      </w:r>
    </w:p>
    <w:p w14:paraId="59CB1FCA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19</w:t>
      </w:r>
      <w:r w:rsidRPr="00C46E18">
        <w:rPr>
          <w:rFonts w:ascii="Liberation Serif" w:eastAsia="Calibri" w:hAnsi="Liberation Serif" w:cs="Liberation Serif"/>
          <w:sz w:val="28"/>
          <w:szCs w:val="28"/>
        </w:rPr>
        <w:t>) устанавливает порядок проведения мониторинга качества финансового менеджмента в отношении главных администраторов средств местного бюджета;</w:t>
      </w:r>
    </w:p>
    <w:p w14:paraId="608F6212" w14:textId="77777777" w:rsidR="00C369DB" w:rsidRPr="00C46E1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20</w:t>
      </w:r>
      <w:r w:rsidRPr="00C46E18">
        <w:rPr>
          <w:rFonts w:ascii="Liberation Serif" w:eastAsia="Calibri" w:hAnsi="Liberation Serif"/>
          <w:sz w:val="28"/>
          <w:szCs w:val="28"/>
        </w:rPr>
        <w:t>) проводит мониторинг качества финансового менеджмента в отношении  главных администраторов средств местного бюджета;</w:t>
      </w:r>
    </w:p>
    <w:p w14:paraId="77B236A2" w14:textId="77777777" w:rsidR="00C369DB" w:rsidRPr="005D2651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Pr="00C46E18">
        <w:rPr>
          <w:rFonts w:ascii="Liberation Serif" w:hAnsi="Liberation Serif"/>
          <w:sz w:val="28"/>
          <w:szCs w:val="28"/>
        </w:rPr>
        <w:t xml:space="preserve">) ведет муниципальную долговую книгу  и передает информацию о долговых обязательствах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C46E18">
        <w:rPr>
          <w:rFonts w:ascii="Liberation Serif" w:hAnsi="Liberation Serif"/>
          <w:sz w:val="28"/>
          <w:szCs w:val="28"/>
        </w:rPr>
        <w:t xml:space="preserve">, отраженных в муниципальной долговой книге, в Министерство финансов Свердловской </w:t>
      </w:r>
      <w:r w:rsidRPr="005D2651">
        <w:rPr>
          <w:rFonts w:ascii="Liberation Serif" w:hAnsi="Liberation Serif"/>
          <w:sz w:val="28"/>
          <w:szCs w:val="28"/>
        </w:rPr>
        <w:t>области;</w:t>
      </w:r>
    </w:p>
    <w:p w14:paraId="0AE6ECDA" w14:textId="77777777" w:rsidR="00C369DB" w:rsidRPr="005D2651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Pr="005D2651">
        <w:rPr>
          <w:rFonts w:ascii="Liberation Serif" w:hAnsi="Liberation Serif"/>
          <w:sz w:val="28"/>
          <w:szCs w:val="28"/>
        </w:rPr>
        <w:t xml:space="preserve">) </w:t>
      </w:r>
      <w:r w:rsidRPr="005D2651">
        <w:rPr>
          <w:rFonts w:ascii="Liberation Serif" w:eastAsia="Calibri" w:hAnsi="Liberation Serif" w:cs="Liberation Serif"/>
          <w:sz w:val="28"/>
          <w:szCs w:val="28"/>
        </w:rPr>
        <w:t xml:space="preserve">ведет учет выданных муниципальных гарантий, увеличения муниципального долга по ним, сокращения муниципального долга </w:t>
      </w:r>
      <w:r w:rsidRPr="005D2651">
        <w:rPr>
          <w:rFonts w:ascii="Liberation Serif" w:eastAsia="Calibri" w:hAnsi="Liberation Serif" w:cs="Liberation Serif"/>
          <w:sz w:val="28"/>
          <w:szCs w:val="28"/>
        </w:rPr>
        <w:lastRenderedPageBreak/>
        <w:t>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 муниципальными гарантиями;</w:t>
      </w:r>
    </w:p>
    <w:p w14:paraId="58190E62" w14:textId="77777777" w:rsidR="00C369DB" w:rsidRPr="005D2651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5D26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 w:rsidRPr="005D2651">
        <w:rPr>
          <w:rFonts w:ascii="Liberation Serif" w:hAnsi="Liberation Serif"/>
          <w:sz w:val="28"/>
          <w:szCs w:val="28"/>
        </w:rPr>
        <w:t xml:space="preserve">) </w:t>
      </w:r>
      <w:r w:rsidRPr="005D2651">
        <w:rPr>
          <w:rFonts w:ascii="Liberation Serif" w:eastAsia="Calibri" w:hAnsi="Liberation Serif" w:cs="Liberation Serif"/>
          <w:sz w:val="28"/>
          <w:szCs w:val="28"/>
        </w:rPr>
        <w:t xml:space="preserve">осуществляет анализ финансового состояния принципала, проверку достаточности, надежности и ликвидности обеспечения при предоставлении муниципальной гарантии, 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соответствии с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54499F5D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D26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 w:rsidRPr="005D2651">
        <w:rPr>
          <w:rFonts w:ascii="Liberation Serif" w:hAnsi="Liberation Serif"/>
          <w:sz w:val="28"/>
          <w:szCs w:val="28"/>
        </w:rPr>
        <w:t xml:space="preserve">) </w:t>
      </w:r>
      <w:r w:rsidRPr="005D2651">
        <w:rPr>
          <w:rFonts w:ascii="Liberation Serif" w:eastAsia="Calibri" w:hAnsi="Liberation Serif" w:cs="Liberation Serif"/>
          <w:sz w:val="28"/>
          <w:szCs w:val="28"/>
        </w:rPr>
        <w:t xml:space="preserve">осуществляет оценку надежности банковской гарантии, поручительства, обеспечивающих исполнение обязательств по договору о </w:t>
      </w:r>
      <w:r w:rsidRPr="00092EF2">
        <w:rPr>
          <w:rFonts w:ascii="Liberation Serif" w:eastAsia="Calibri" w:hAnsi="Liberation Serif" w:cs="Liberation Serif"/>
          <w:sz w:val="28"/>
          <w:szCs w:val="28"/>
        </w:rPr>
        <w:t>предоставлении бюджетного кредита, в соответствии с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092EF2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2773A3DB" w14:textId="77777777" w:rsidR="00C369DB" w:rsidRPr="00756209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5</w:t>
      </w:r>
      <w:r w:rsidRPr="00756209">
        <w:rPr>
          <w:rFonts w:ascii="Liberation Serif" w:hAnsi="Liberation Serif"/>
          <w:sz w:val="28"/>
          <w:szCs w:val="28"/>
        </w:rPr>
        <w:t>) согласует решения об изменении сроков уплаты местных налогов, принимаемы</w:t>
      </w:r>
      <w:r>
        <w:rPr>
          <w:rFonts w:ascii="Liberation Serif" w:hAnsi="Liberation Serif"/>
          <w:sz w:val="28"/>
          <w:szCs w:val="28"/>
        </w:rPr>
        <w:t>х</w:t>
      </w:r>
      <w:r w:rsidRPr="00756209">
        <w:rPr>
          <w:rFonts w:ascii="Liberation Serif" w:hAnsi="Liberation Serif"/>
          <w:sz w:val="28"/>
          <w:szCs w:val="28"/>
        </w:rPr>
        <w:t xml:space="preserve"> налоговыми органами, по месту нахождения (жительства) заинтересованных лиц, в части сумм указанных налогов, подлежащих в соответствии с законодательством зачислению в </w:t>
      </w:r>
      <w:proofErr w:type="gramStart"/>
      <w:r w:rsidRPr="00756209">
        <w:rPr>
          <w:rFonts w:ascii="Liberation Serif" w:hAnsi="Liberation Serif"/>
          <w:sz w:val="28"/>
          <w:szCs w:val="28"/>
        </w:rPr>
        <w:t>местный  бюджет</w:t>
      </w:r>
      <w:proofErr w:type="gramEnd"/>
      <w:r w:rsidRPr="00756209">
        <w:rPr>
          <w:rFonts w:ascii="Liberation Serif" w:hAnsi="Liberation Serif"/>
          <w:sz w:val="28"/>
          <w:szCs w:val="28"/>
        </w:rPr>
        <w:t>;</w:t>
      </w:r>
    </w:p>
    <w:p w14:paraId="1A61BFB5" w14:textId="77777777" w:rsidR="00C369DB" w:rsidRPr="007669D2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669D2">
        <w:rPr>
          <w:rFonts w:ascii="Liberation Serif" w:hAnsi="Liberation Serif"/>
          <w:sz w:val="28"/>
          <w:szCs w:val="28"/>
        </w:rPr>
        <w:t>26) организует исполнение местного бюджета;</w:t>
      </w:r>
    </w:p>
    <w:p w14:paraId="3304509B" w14:textId="77777777" w:rsidR="00C369DB" w:rsidRPr="004F2C5C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F2C5C">
        <w:rPr>
          <w:rFonts w:ascii="Liberation Serif" w:hAnsi="Liberation Serif"/>
          <w:sz w:val="28"/>
          <w:szCs w:val="28"/>
        </w:rPr>
        <w:t>27) осуществляет исполнение местного бюджета по расходам и источникам финансирования дефицита местного бюджета</w:t>
      </w:r>
      <w:r>
        <w:rPr>
          <w:rFonts w:ascii="Liberation Serif" w:hAnsi="Liberation Serif"/>
          <w:sz w:val="28"/>
          <w:szCs w:val="28"/>
        </w:rPr>
        <w:t>;</w:t>
      </w:r>
    </w:p>
    <w:p w14:paraId="47951995" w14:textId="77777777" w:rsidR="00C369DB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92EF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8</w:t>
      </w:r>
      <w:r w:rsidRPr="00092EF2">
        <w:rPr>
          <w:rFonts w:ascii="Liberation Serif" w:hAnsi="Liberation Serif"/>
          <w:sz w:val="28"/>
          <w:szCs w:val="28"/>
        </w:rPr>
        <w:t xml:space="preserve">) проводит анализ поступлений налоговых и других видов доходов местного бюджета на основании сведений, предоставляемых уполномоченными органами федеральных органов исполнительной власти, исполнительными органами государственной власти Свердловской области </w:t>
      </w:r>
      <w:r w:rsidRPr="00896F62">
        <w:rPr>
          <w:rFonts w:ascii="Liberation Serif" w:hAnsi="Liberation Serif"/>
          <w:sz w:val="28"/>
          <w:szCs w:val="28"/>
        </w:rPr>
        <w:t xml:space="preserve">органами местного самоуправления Каменского городского округа в порядке, предусмотренном </w:t>
      </w:r>
      <w:r w:rsidRPr="00092EF2">
        <w:rPr>
          <w:rFonts w:ascii="Liberation Serif" w:hAnsi="Liberation Serif"/>
          <w:sz w:val="28"/>
          <w:szCs w:val="28"/>
        </w:rPr>
        <w:t>законодательством Российской Федерации, законодательством Свердловской области и муниципальными правовыми актами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092EF2">
        <w:rPr>
          <w:rFonts w:ascii="Liberation Serif" w:hAnsi="Liberation Serif"/>
          <w:sz w:val="28"/>
          <w:szCs w:val="28"/>
        </w:rPr>
        <w:t>;</w:t>
      </w:r>
    </w:p>
    <w:p w14:paraId="3E0349B6" w14:textId="77777777" w:rsidR="00C369DB" w:rsidRPr="00F62BA8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62BA8">
        <w:rPr>
          <w:rFonts w:ascii="Liberation Serif" w:hAnsi="Liberation Serif"/>
          <w:sz w:val="28"/>
          <w:szCs w:val="28"/>
        </w:rPr>
        <w:t>29) готовит прогноз по налоговым и неналоговым доходам, безвозмездным поступлениями источникам финансирования дефицита местного бюджета на очередной финансовый год и плановый период;</w:t>
      </w:r>
    </w:p>
    <w:p w14:paraId="1F2FAA21" w14:textId="77777777" w:rsidR="00C369DB" w:rsidRPr="00F62BA8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62BA8">
        <w:rPr>
          <w:rFonts w:ascii="Liberation Serif" w:hAnsi="Liberation Serif"/>
          <w:sz w:val="28"/>
          <w:szCs w:val="28"/>
        </w:rPr>
        <w:t>30) осуществляет оценку ожидаемого исполнения местного бюджета на текущий финансовый год;</w:t>
      </w:r>
    </w:p>
    <w:p w14:paraId="029E73C2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Pr="00756209">
        <w:rPr>
          <w:rFonts w:ascii="Liberation Serif" w:hAnsi="Liberation Serif"/>
          <w:sz w:val="28"/>
          <w:szCs w:val="28"/>
        </w:rPr>
        <w:t xml:space="preserve">) устанавливает порядок составления и ведения </w:t>
      </w:r>
      <w:r w:rsidRPr="00756209">
        <w:rPr>
          <w:rFonts w:ascii="Liberation Serif" w:hAnsi="Liberation Serif"/>
          <w:bCs/>
          <w:sz w:val="28"/>
          <w:szCs w:val="28"/>
        </w:rPr>
        <w:t>сводной бюджетной росписи местного бюджета,</w:t>
      </w:r>
      <w:r w:rsidRPr="00756209">
        <w:rPr>
          <w:rFonts w:ascii="Liberation Serif" w:hAnsi="Liberation Serif"/>
          <w:sz w:val="28"/>
          <w:szCs w:val="28"/>
        </w:rPr>
        <w:t xml:space="preserve"> бюджетных росписей главных распорядителей бюджетных средств местного бюджета;</w:t>
      </w:r>
    </w:p>
    <w:p w14:paraId="13CB7CB2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</w:t>
      </w:r>
      <w:r w:rsidRPr="00756209">
        <w:rPr>
          <w:rFonts w:ascii="Liberation Serif" w:eastAsia="Calibri" w:hAnsi="Liberation Serif" w:cs="Liberation Serif"/>
          <w:sz w:val="28"/>
          <w:szCs w:val="28"/>
        </w:rPr>
        <w:t xml:space="preserve">)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</w:t>
      </w:r>
      <w:r w:rsidRPr="00756209">
        <w:rPr>
          <w:rFonts w:ascii="Liberation Serif" w:eastAsia="Calibri" w:hAnsi="Liberation Serif" w:cs="Liberation Serif"/>
          <w:sz w:val="28"/>
          <w:szCs w:val="28"/>
        </w:rPr>
        <w:lastRenderedPageBreak/>
        <w:t>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14:paraId="007B7A62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3</w:t>
      </w:r>
      <w:r w:rsidRPr="00756209">
        <w:rPr>
          <w:rFonts w:ascii="Liberation Serif" w:hAnsi="Liberation Serif"/>
          <w:sz w:val="28"/>
          <w:szCs w:val="28"/>
        </w:rPr>
        <w:t xml:space="preserve">) составляет и ведет </w:t>
      </w:r>
      <w:r w:rsidRPr="00756209">
        <w:rPr>
          <w:rFonts w:ascii="Liberation Serif" w:hAnsi="Liberation Serif"/>
          <w:bCs/>
          <w:sz w:val="28"/>
          <w:szCs w:val="28"/>
        </w:rPr>
        <w:t xml:space="preserve">сводную бюджетную роспись </w:t>
      </w:r>
      <w:r w:rsidRPr="00756209">
        <w:rPr>
          <w:rFonts w:ascii="Liberation Serif" w:hAnsi="Liberation Serif"/>
          <w:sz w:val="28"/>
          <w:szCs w:val="28"/>
        </w:rPr>
        <w:t>местного бюджета;</w:t>
      </w:r>
    </w:p>
    <w:p w14:paraId="1C12B12F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4</w:t>
      </w:r>
      <w:r w:rsidRPr="00756209">
        <w:rPr>
          <w:rFonts w:ascii="Liberation Serif" w:hAnsi="Liberation Serif"/>
          <w:sz w:val="28"/>
          <w:szCs w:val="28"/>
        </w:rPr>
        <w:t>) доводит утвержденные показатели сводной бюджетной росписи до главных распорядителей средств местного бюджета;</w:t>
      </w:r>
    </w:p>
    <w:p w14:paraId="142418AB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5</w:t>
      </w:r>
      <w:r w:rsidRPr="00756209">
        <w:rPr>
          <w:rFonts w:ascii="Liberation Serif" w:hAnsi="Liberation Serif"/>
          <w:sz w:val="28"/>
          <w:szCs w:val="28"/>
        </w:rPr>
        <w:t>) составляет и ведет кассовый план;</w:t>
      </w:r>
    </w:p>
    <w:p w14:paraId="47D306C4" w14:textId="77777777" w:rsidR="00C369DB" w:rsidRPr="00756209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6</w:t>
      </w:r>
      <w:r w:rsidRPr="00756209">
        <w:rPr>
          <w:rFonts w:ascii="Liberation Serif" w:hAnsi="Liberation Serif"/>
          <w:sz w:val="28"/>
          <w:szCs w:val="28"/>
        </w:rPr>
        <w:t>) утверждает лимиты бюджетных обязательств и доводит их до главных распорядителей средств местного бюджета;</w:t>
      </w:r>
    </w:p>
    <w:p w14:paraId="05B75699" w14:textId="77777777" w:rsidR="00C369DB" w:rsidRPr="00756209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7</w:t>
      </w:r>
      <w:r w:rsidRPr="00756209">
        <w:rPr>
          <w:rFonts w:ascii="Liberation Serif" w:hAnsi="Liberation Serif"/>
          <w:sz w:val="28"/>
          <w:szCs w:val="28"/>
        </w:rPr>
        <w:t>) рассматривает предложения главных распорядителей средств местного бюджета о перераспределении ассигнований на обеспечение их деятельности, содержание муниципальных учреждений Каменского городского округа, требующем внесения изменения в сводную бюджетную роспись (бюджетную роспись) местного бюджета, и принимает в установленном порядке решения по этим вопросам;</w:t>
      </w:r>
    </w:p>
    <w:p w14:paraId="6581EF04" w14:textId="77777777" w:rsidR="00C369DB" w:rsidRPr="00756209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8</w:t>
      </w:r>
      <w:r w:rsidRPr="00756209">
        <w:rPr>
          <w:rFonts w:ascii="Liberation Serif" w:hAnsi="Liberation Serif"/>
          <w:sz w:val="28"/>
          <w:szCs w:val="28"/>
        </w:rPr>
        <w:t>) устанавливает порядок исполнения бюджета по расходам;</w:t>
      </w:r>
    </w:p>
    <w:p w14:paraId="44BB5893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9</w:t>
      </w:r>
      <w:r w:rsidRPr="00756209">
        <w:rPr>
          <w:rFonts w:ascii="Liberation Serif" w:hAnsi="Liberation Serif"/>
          <w:sz w:val="28"/>
          <w:szCs w:val="28"/>
        </w:rPr>
        <w:t>) устанавливает порядок исполнения местного бюджета по источникам финансирования дефицита бюджета;</w:t>
      </w:r>
    </w:p>
    <w:p w14:paraId="6241DD5C" w14:textId="77777777" w:rsidR="00C369DB" w:rsidRPr="0041592F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Pr="0041592F">
        <w:rPr>
          <w:rFonts w:ascii="Liberation Serif" w:hAnsi="Liberation Serif"/>
          <w:sz w:val="28"/>
          <w:szCs w:val="28"/>
        </w:rPr>
        <w:t>) устанавливает порядок открытия и ведения лицевых счетов для учета операций по исполнению местного бюджета;</w:t>
      </w:r>
    </w:p>
    <w:p w14:paraId="13D60A16" w14:textId="77777777" w:rsidR="00C369DB" w:rsidRPr="004159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Pr="0041592F">
        <w:rPr>
          <w:rFonts w:ascii="Liberation Serif" w:hAnsi="Liberation Serif"/>
          <w:sz w:val="28"/>
          <w:szCs w:val="28"/>
        </w:rPr>
        <w:t>)  открывает и ведет лицевые счета для учета операций по исполнению местного бюджета;</w:t>
      </w:r>
    </w:p>
    <w:p w14:paraId="154DA48B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Pr="0041592F">
        <w:rPr>
          <w:rFonts w:ascii="Liberation Serif" w:hAnsi="Liberation Serif"/>
          <w:sz w:val="28"/>
          <w:szCs w:val="28"/>
        </w:rPr>
        <w:t xml:space="preserve">) устанавливает порядок открытия и ведения лицевых счетов для учета операций  со средствами муниципальных бюджетных и автономных учреждений Каменского городского округа, </w:t>
      </w:r>
      <w:r w:rsidRPr="00F62BA8">
        <w:rPr>
          <w:rFonts w:ascii="Liberation Serif" w:eastAsia="Calibri" w:hAnsi="Liberation Serif" w:cs="Liberation Serif"/>
          <w:sz w:val="28"/>
          <w:szCs w:val="28"/>
        </w:rPr>
        <w:t>а также участников казначейского сопровождения в случаях, предусмотренных законодательством Российской Федерации и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F62BA8">
        <w:rPr>
          <w:rFonts w:ascii="Liberation Serif" w:hAnsi="Liberation Serif"/>
          <w:sz w:val="28"/>
          <w:szCs w:val="28"/>
        </w:rPr>
        <w:t>;</w:t>
      </w:r>
    </w:p>
    <w:p w14:paraId="5EAE24F6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41592F">
        <w:rPr>
          <w:rFonts w:ascii="Liberation Serif" w:hAnsi="Liberation Serif"/>
          <w:sz w:val="28"/>
          <w:szCs w:val="28"/>
        </w:rPr>
        <w:t xml:space="preserve">) открывает и ведет лицевые счета для учета операций со средствами муниципальных бюджетных и автономных учреждений Каменского городского округа, </w:t>
      </w:r>
      <w:r w:rsidRPr="00F62BA8">
        <w:rPr>
          <w:rFonts w:ascii="Liberation Serif" w:eastAsia="Calibri" w:hAnsi="Liberation Serif" w:cs="Liberation Serif"/>
          <w:sz w:val="28"/>
          <w:szCs w:val="28"/>
        </w:rPr>
        <w:t>а также участников казначейского сопровождения в случаях, предусмотренных законодательством Российской Федерации и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F62BA8">
        <w:rPr>
          <w:rFonts w:ascii="Liberation Serif" w:hAnsi="Liberation Serif"/>
          <w:sz w:val="28"/>
          <w:szCs w:val="28"/>
        </w:rPr>
        <w:t>;</w:t>
      </w:r>
    </w:p>
    <w:p w14:paraId="59CCE19C" w14:textId="77777777" w:rsidR="00C369DB" w:rsidRPr="004159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41592F">
        <w:rPr>
          <w:rFonts w:ascii="Liberation Serif" w:hAnsi="Liberation Serif"/>
          <w:sz w:val="28"/>
          <w:szCs w:val="28"/>
        </w:rPr>
        <w:t>) устанавливает порядок санкционирования расходов муниципальных бюджетных и автономных учреждений Каменского городского округа и муниципальных унитарных предприятий Каменского городского округа,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14:paraId="23F7FB42" w14:textId="77777777" w:rsidR="00C369DB" w:rsidRPr="004159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41592F">
        <w:rPr>
          <w:rFonts w:ascii="Liberation Serif" w:hAnsi="Liberation Serif"/>
          <w:sz w:val="28"/>
          <w:szCs w:val="28"/>
        </w:rPr>
        <w:t xml:space="preserve">) осуществляет санкционирование расходов муниципальных бюджетных и автономных учреждений Каменского городского округа и муниципальных унитарных предприятий Каменского городского округа, источником финансового обеспечения которых являются субсидии, полученные в соответствии с абзацем вторым пункта 1 статьи 78.1 и пунктом </w:t>
      </w:r>
      <w:r w:rsidRPr="0041592F">
        <w:rPr>
          <w:rFonts w:ascii="Liberation Serif" w:hAnsi="Liberation Serif"/>
          <w:sz w:val="28"/>
          <w:szCs w:val="28"/>
        </w:rPr>
        <w:lastRenderedPageBreak/>
        <w:t>1 статьи 78.2 Бюджетного кодекса Российской Федерации;</w:t>
      </w:r>
    </w:p>
    <w:p w14:paraId="7B6EE7CB" w14:textId="77777777" w:rsidR="00C369DB" w:rsidRPr="004159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41592F">
        <w:rPr>
          <w:rFonts w:ascii="Liberation Serif" w:hAnsi="Liberation Serif"/>
          <w:sz w:val="28"/>
          <w:szCs w:val="28"/>
        </w:rPr>
        <w:t xml:space="preserve">) устанавливает порядок проведения кассовых операций со средствами муниципальных бюджетных и автономных учреждений Каменского городского округа, </w:t>
      </w:r>
      <w:r w:rsidRPr="0041592F">
        <w:rPr>
          <w:rFonts w:ascii="Liberation Serif" w:eastAsia="Calibri" w:hAnsi="Liberation Serif" w:cs="Liberation Serif"/>
          <w:sz w:val="28"/>
          <w:szCs w:val="28"/>
        </w:rPr>
        <w:t>в случаях, предусмотренных законодательством Российской Федерации, законодательством Свердловской области,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41592F">
        <w:rPr>
          <w:rFonts w:ascii="Liberation Serif" w:hAnsi="Liberation Serif"/>
          <w:sz w:val="28"/>
          <w:szCs w:val="28"/>
        </w:rPr>
        <w:t xml:space="preserve">; </w:t>
      </w:r>
    </w:p>
    <w:p w14:paraId="68BF4843" w14:textId="77777777" w:rsidR="00C369DB" w:rsidRPr="0041592F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41592F">
        <w:rPr>
          <w:rFonts w:ascii="Liberation Serif" w:hAnsi="Liberation Serif"/>
          <w:sz w:val="28"/>
          <w:szCs w:val="28"/>
        </w:rPr>
        <w:t xml:space="preserve">) осуществляет проведение кассовых операций со средствами муниципальных бюджетных и автономных учреждений Каменского городского округа, </w:t>
      </w:r>
      <w:r w:rsidRPr="0041592F">
        <w:rPr>
          <w:rFonts w:ascii="Liberation Serif" w:eastAsia="Calibri" w:hAnsi="Liberation Serif" w:cs="Liberation Serif"/>
          <w:sz w:val="28"/>
          <w:szCs w:val="28"/>
        </w:rPr>
        <w:t>в случаях, предусмотренных законодательством Российской Федерации и законодательством Свердловской области, муниципальными правовыми актами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Pr="0041592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41592F">
        <w:rPr>
          <w:rFonts w:ascii="Liberation Serif" w:hAnsi="Liberation Serif"/>
          <w:sz w:val="28"/>
          <w:szCs w:val="28"/>
        </w:rPr>
        <w:t>от их имени и по их поручению в пределах остатка средств на лицевых счетах, открытых им в Финансовом управлении;</w:t>
      </w:r>
    </w:p>
    <w:p w14:paraId="0D441360" w14:textId="77777777" w:rsidR="00C369DB" w:rsidRPr="00385F93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41592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</w:t>
      </w:r>
      <w:r w:rsidRPr="0041592F">
        <w:rPr>
          <w:rFonts w:ascii="Liberation Serif" w:hAnsi="Liberation Serif"/>
          <w:sz w:val="28"/>
          <w:szCs w:val="28"/>
        </w:rPr>
        <w:t xml:space="preserve">) устанавливает порядок взыскания неиспользованных остатков средств, предоставленных из местного бюджета муниципальным бюджетным и автономным учреждениям Каменского городского округа и муниципальным унитарным предприятиям Каменского городского округа, источником финансового обеспечения которых являются субсидии, полученные  в соответствии с </w:t>
      </w:r>
      <w:hyperlink r:id="rId10" w:history="1">
        <w:r w:rsidRPr="0041592F">
          <w:rPr>
            <w:rFonts w:ascii="Liberation Serif" w:hAnsi="Liberation Serif"/>
            <w:sz w:val="28"/>
            <w:szCs w:val="28"/>
          </w:rPr>
          <w:t>пунктом 1</w:t>
        </w:r>
      </w:hyperlink>
      <w:r w:rsidRPr="0041592F">
        <w:rPr>
          <w:rFonts w:ascii="Liberation Serif" w:hAnsi="Liberation Serif"/>
          <w:sz w:val="28"/>
          <w:szCs w:val="28"/>
        </w:rPr>
        <w:t xml:space="preserve"> статьи 78.2  Бюджетного кодекса Российской Федерации;</w:t>
      </w:r>
    </w:p>
    <w:p w14:paraId="07A805F9" w14:textId="77777777" w:rsidR="00C369DB" w:rsidRPr="00C9088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 w:rsidRPr="00C90886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9</w:t>
      </w:r>
      <w:r w:rsidRPr="00C90886">
        <w:rPr>
          <w:rFonts w:ascii="Liberation Serif" w:hAnsi="Liberation Serif"/>
          <w:sz w:val="28"/>
        </w:rPr>
        <w:t>) осуществляет управление средствами на едином счете местного бюджета в соответствии с муниципальными правовыми актами</w:t>
      </w:r>
      <w:r>
        <w:rPr>
          <w:rFonts w:ascii="Liberation Serif" w:hAnsi="Liberation Serif"/>
          <w:sz w:val="28"/>
        </w:rPr>
        <w:t xml:space="preserve"> Каменского городского округа</w:t>
      </w:r>
      <w:r w:rsidRPr="00C90886">
        <w:rPr>
          <w:rFonts w:ascii="Liberation Serif" w:hAnsi="Liberation Serif"/>
          <w:sz w:val="28"/>
        </w:rPr>
        <w:t>;</w:t>
      </w:r>
    </w:p>
    <w:p w14:paraId="53F9C87E" w14:textId="77777777" w:rsidR="00C369DB" w:rsidRPr="00C9088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Pr="00C90886">
        <w:rPr>
          <w:rFonts w:ascii="Liberation Serif" w:hAnsi="Liberation Serif"/>
          <w:sz w:val="28"/>
          <w:szCs w:val="28"/>
        </w:rPr>
        <w:t xml:space="preserve">) </w:t>
      </w:r>
      <w:r w:rsidRPr="00C90886">
        <w:rPr>
          <w:rFonts w:ascii="Liberation Serif" w:eastAsia="Calibri" w:hAnsi="Liberation Serif" w:cs="Liberation Serif"/>
          <w:iCs/>
          <w:sz w:val="28"/>
          <w:szCs w:val="28"/>
        </w:rPr>
        <w:t>осуществляет формирование и представление в органы Федерального казначейства информации и документов в отношении организаций, созданных Каменским городским округом и являющихся участниками бюджетного процесса, а также муниципальных бюджетных и автономных учреждений Каменского городского округа, источником финансового обеспечения которых являются средства местного бюджета</w:t>
      </w:r>
      <w:r w:rsidRPr="00C90886">
        <w:rPr>
          <w:rFonts w:ascii="Liberation Serif" w:hAnsi="Liberation Serif"/>
          <w:sz w:val="28"/>
          <w:szCs w:val="28"/>
        </w:rPr>
        <w:t>;</w:t>
      </w:r>
    </w:p>
    <w:p w14:paraId="308D7BF7" w14:textId="77777777" w:rsidR="00C369DB" w:rsidRPr="00C9088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Pr="00C90886">
        <w:rPr>
          <w:rFonts w:ascii="Liberation Serif" w:hAnsi="Liberation Serif"/>
          <w:sz w:val="28"/>
          <w:szCs w:val="28"/>
        </w:rPr>
        <w:t>) устанавливает случаи и порядок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14:paraId="3ED985AD" w14:textId="77777777" w:rsidR="00C369DB" w:rsidRPr="00C9088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</w:t>
      </w:r>
      <w:r w:rsidRPr="00C90886">
        <w:rPr>
          <w:rFonts w:ascii="Liberation Serif" w:hAnsi="Liberation Serif"/>
          <w:sz w:val="28"/>
          <w:szCs w:val="28"/>
        </w:rPr>
        <w:t xml:space="preserve">) устанавливает порядок санкционирования оплаты денежных обязательств получателей средств местного бюджета и денежных обязательств, подлежащих исполнению за счет бюджетных ассигнований </w:t>
      </w:r>
      <w:proofErr w:type="gramStart"/>
      <w:r w:rsidRPr="00C90886">
        <w:rPr>
          <w:rFonts w:ascii="Liberation Serif" w:hAnsi="Liberation Serif"/>
          <w:sz w:val="28"/>
          <w:szCs w:val="28"/>
        </w:rPr>
        <w:t>по  источникам</w:t>
      </w:r>
      <w:proofErr w:type="gramEnd"/>
      <w:r w:rsidRPr="00C90886">
        <w:rPr>
          <w:rFonts w:ascii="Liberation Serif" w:hAnsi="Liberation Serif"/>
          <w:sz w:val="28"/>
          <w:szCs w:val="28"/>
        </w:rPr>
        <w:t xml:space="preserve"> финансирования дефицита местного бюджета;</w:t>
      </w:r>
    </w:p>
    <w:p w14:paraId="39EA1A9C" w14:textId="77777777" w:rsidR="00C369DB" w:rsidRPr="00C90886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 xml:space="preserve"> 5</w:t>
      </w:r>
      <w:r>
        <w:rPr>
          <w:rFonts w:ascii="Liberation Serif" w:hAnsi="Liberation Serif"/>
          <w:sz w:val="28"/>
          <w:szCs w:val="28"/>
        </w:rPr>
        <w:t>3</w:t>
      </w:r>
      <w:r w:rsidRPr="00C90886">
        <w:rPr>
          <w:rFonts w:ascii="Liberation Serif" w:hAnsi="Liberation Serif"/>
          <w:sz w:val="28"/>
          <w:szCs w:val="28"/>
        </w:rPr>
        <w:t xml:space="preserve">) осуществляет санкционирование оплаты денежных обязательств получателей средств местного бюджета и денежных обязательств, подлежащих исполнению за счет бюджетных ассигнований по источникам финансирования дефицита </w:t>
      </w:r>
      <w:proofErr w:type="gramStart"/>
      <w:r w:rsidRPr="00C90886">
        <w:rPr>
          <w:rFonts w:ascii="Liberation Serif" w:hAnsi="Liberation Serif"/>
          <w:sz w:val="28"/>
          <w:szCs w:val="28"/>
        </w:rPr>
        <w:t>местного  бюджета</w:t>
      </w:r>
      <w:proofErr w:type="gramEnd"/>
      <w:r w:rsidRPr="00C90886">
        <w:rPr>
          <w:rFonts w:ascii="Liberation Serif" w:hAnsi="Liberation Serif"/>
          <w:sz w:val="28"/>
          <w:szCs w:val="28"/>
        </w:rPr>
        <w:t>;</w:t>
      </w:r>
    </w:p>
    <w:p w14:paraId="650BA790" w14:textId="77777777" w:rsidR="00C369DB" w:rsidRPr="00C9088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C90886">
        <w:rPr>
          <w:rFonts w:ascii="Liberation Serif" w:hAnsi="Liberation Serif"/>
          <w:sz w:val="28"/>
          <w:szCs w:val="28"/>
        </w:rPr>
        <w:t xml:space="preserve">) устанавливает порядок учета бюджетных обязательств получателей средств местного бюджета; </w:t>
      </w:r>
    </w:p>
    <w:p w14:paraId="0B2837CD" w14:textId="77777777" w:rsidR="00C369DB" w:rsidRPr="00C90886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5</w:t>
      </w:r>
      <w:r w:rsidRPr="00C90886">
        <w:rPr>
          <w:rFonts w:ascii="Liberation Serif" w:hAnsi="Liberation Serif"/>
          <w:sz w:val="28"/>
          <w:szCs w:val="28"/>
        </w:rPr>
        <w:t xml:space="preserve">) ведет учет бюджетных обязательств получателей средств местного  </w:t>
      </w:r>
      <w:r w:rsidRPr="00C90886">
        <w:rPr>
          <w:rFonts w:ascii="Liberation Serif" w:hAnsi="Liberation Serif"/>
          <w:sz w:val="28"/>
          <w:szCs w:val="28"/>
        </w:rPr>
        <w:lastRenderedPageBreak/>
        <w:t>бюджета;</w:t>
      </w:r>
    </w:p>
    <w:p w14:paraId="20F169F3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56) устанавливает порядок учета денежных обязательств получателей средств местного бюджета;</w:t>
      </w:r>
    </w:p>
    <w:p w14:paraId="687A44C6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57) ведет учет денежных обязательств получателей средств местного бюджета;</w:t>
      </w:r>
    </w:p>
    <w:p w14:paraId="35AD544B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58) устанавливает порядок санкционирования расходов участников казначейского сопровождения, источником финансового обеспечения которых являются средства местного бюджета;</w:t>
      </w:r>
    </w:p>
    <w:p w14:paraId="55879E75" w14:textId="77777777" w:rsidR="00C369DB" w:rsidRPr="00F62BA8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59) осуществляет санкционирование расходов участников казначейского сопровождения, источником финансового обеспечения которых являются средства местного бюджета;</w:t>
      </w:r>
    </w:p>
    <w:p w14:paraId="4ED6C6D8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Pr="00F04387">
        <w:rPr>
          <w:rFonts w:ascii="Liberation Serif" w:hAnsi="Liberation Serif"/>
          <w:sz w:val="28"/>
          <w:szCs w:val="28"/>
        </w:rPr>
        <w:t>осуществляет  контроль</w:t>
      </w:r>
      <w:proofErr w:type="gramEnd"/>
      <w:r w:rsidRPr="00F04387">
        <w:rPr>
          <w:rFonts w:ascii="Liberation Serif" w:hAnsi="Liberation Serif"/>
          <w:sz w:val="28"/>
          <w:szCs w:val="28"/>
        </w:rPr>
        <w:t xml:space="preserve"> за:</w:t>
      </w:r>
    </w:p>
    <w:p w14:paraId="20972C3B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proofErr w:type="spellStart"/>
      <w:r w:rsidRPr="00F04387">
        <w:rPr>
          <w:rFonts w:ascii="Liberation Serif" w:eastAsia="Calibri" w:hAnsi="Liberation Serif" w:cs="Liberation Serif"/>
          <w:sz w:val="28"/>
          <w:szCs w:val="28"/>
        </w:rPr>
        <w:t>непревышением</w:t>
      </w:r>
      <w:proofErr w:type="spellEnd"/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62888C27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2B75A144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5AB87329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наличием документов, подтверждающих возникновение денежного обязательства;</w:t>
      </w:r>
    </w:p>
    <w:p w14:paraId="7126D458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сведений о муниципальном  контракте в реестре контрактов, предусмотренном законодательством Российской Федерации о контрактной системе, и сведений о принятом на учет бюджетном обязательстве, возникшем на основании муниципального контракта, условиям муниципального контракта;</w:t>
      </w:r>
    </w:p>
    <w:p w14:paraId="79AD15BF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Pr="00F04387">
        <w:rPr>
          <w:rFonts w:ascii="Liberation Serif" w:hAnsi="Liberation Serif"/>
          <w:sz w:val="28"/>
          <w:szCs w:val="28"/>
        </w:rPr>
        <w:t>) устанавливает порядок завершения операций по исполнению местного бюджета в текущем финансовом году, в том числе порядок обеспечения получателей средств местного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14:paraId="0028423E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r w:rsidRPr="00F04387">
        <w:rPr>
          <w:rFonts w:ascii="Liberation Serif" w:eastAsia="Calibri" w:hAnsi="Liberation Serif"/>
          <w:sz w:val="28"/>
          <w:szCs w:val="28"/>
        </w:rPr>
        <w:t xml:space="preserve">исполняет требования, содержащиеся в судебных актах по искам к </w:t>
      </w:r>
      <w:r>
        <w:rPr>
          <w:rFonts w:ascii="Liberation Serif" w:eastAsia="Calibri" w:hAnsi="Liberation Serif"/>
          <w:sz w:val="28"/>
          <w:szCs w:val="28"/>
        </w:rPr>
        <w:t>Каменскому городскому округу</w:t>
      </w:r>
      <w:r w:rsidRPr="00F04387">
        <w:rPr>
          <w:rFonts w:ascii="Liberation Serif" w:eastAsia="Calibri" w:hAnsi="Liberation Serif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</w:t>
      </w:r>
      <w:r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Pr="00F04387">
        <w:rPr>
          <w:rFonts w:ascii="Liberation Serif" w:eastAsia="Calibri" w:hAnsi="Liberation Serif"/>
          <w:sz w:val="28"/>
          <w:szCs w:val="28"/>
        </w:rPr>
        <w:t xml:space="preserve">или их должностных лиц, в том числе в результате издания органами местного самоуправления </w:t>
      </w:r>
      <w:r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Pr="00F04387">
        <w:rPr>
          <w:rFonts w:ascii="Liberation Serif" w:eastAsia="Calibri" w:hAnsi="Liberation Serif"/>
          <w:sz w:val="28"/>
          <w:szCs w:val="28"/>
        </w:rPr>
        <w:t xml:space="preserve">актов, не соответствующих закону или иному нормативному правовому акту, а также в судебных актах по иным искам о взыскании денежных средств за счет средств муниципальной казны (за исключением судебных актов о взыскании денежных средств в порядке субсидиарной ответственности главных распорядителей средств местного </w:t>
      </w:r>
      <w:r w:rsidRPr="00F04387">
        <w:rPr>
          <w:rFonts w:ascii="Liberation Serif" w:eastAsia="Calibri" w:hAnsi="Liberation Serif"/>
          <w:sz w:val="28"/>
          <w:szCs w:val="28"/>
        </w:rPr>
        <w:lastRenderedPageBreak/>
        <w:t>бюджета), судебных актах о присуждении компенсации за нарушение права на исполнение судебного акта в разумный срок за счет средств местного бюджета</w:t>
      </w:r>
      <w:r w:rsidRPr="00F04387">
        <w:rPr>
          <w:rFonts w:ascii="Liberation Serif" w:hAnsi="Liberation Serif"/>
          <w:sz w:val="28"/>
          <w:szCs w:val="28"/>
        </w:rPr>
        <w:t>;</w:t>
      </w:r>
    </w:p>
    <w:p w14:paraId="2381EFC2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3</w:t>
      </w:r>
      <w:r w:rsidRPr="00F04387">
        <w:rPr>
          <w:rFonts w:ascii="Liberation Serif" w:hAnsi="Liberation Serif"/>
          <w:sz w:val="28"/>
          <w:szCs w:val="28"/>
        </w:rPr>
        <w:t>) организует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Каменского городского округа, лицевые счета которых открыты в Финансовом управлении;</w:t>
      </w:r>
    </w:p>
    <w:p w14:paraId="4AD7B7E6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4</w:t>
      </w:r>
      <w:r w:rsidRPr="00F04387">
        <w:rPr>
          <w:rFonts w:ascii="Liberation Serif" w:hAnsi="Liberation Serif"/>
          <w:sz w:val="28"/>
          <w:szCs w:val="28"/>
        </w:rPr>
        <w:t>) организует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местного бюджета по денежным обязательствам муниципальных казенных учреждений Каменского городского округа, лицевые счета которых открыты в Финансовом управлении;</w:t>
      </w:r>
    </w:p>
    <w:p w14:paraId="50B6D349" w14:textId="77777777" w:rsidR="00C369DB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5</w:t>
      </w:r>
      <w:r w:rsidRPr="00F04387">
        <w:rPr>
          <w:rFonts w:ascii="Liberation Serif" w:hAnsi="Liberation Serif"/>
          <w:sz w:val="28"/>
          <w:szCs w:val="28"/>
        </w:rPr>
        <w:t>) организует исполнение исполнительных документов и решения налогового органа о взыскании налога, сбора, страхового взноса, пеней и штрафов, предусматривающих обращение взыскания на средства муниципальных бюджетных (автономных) учреждений Каменского городского округа, лицевые счета которых открыты в Финансовом управлении;</w:t>
      </w:r>
    </w:p>
    <w:p w14:paraId="10D48478" w14:textId="77777777" w:rsidR="00C369DB" w:rsidRPr="004E1EC4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C4">
        <w:rPr>
          <w:rFonts w:ascii="Liberation Serif" w:hAnsi="Liberation Serif"/>
          <w:sz w:val="28"/>
          <w:szCs w:val="28"/>
        </w:rPr>
        <w:t>66) организует исполнение исполнительных документов, предусматривающих обращение взыскания на средства участников казначейского сопровождения, предоставляемые с целью исполнения обязательств участников казначейского сопровождения, предусмотренных пунктом 1 статьи 242.23 Бюджетного кодекса Российской Федерации, а также судебных актов о возмещении вреда, причиненного жизни и здоровью, направляемых судом по просьбе взыскателя или самим взыскателем, если лицевые счета участников казначейского сопровождения открыты в Финансовом управлении;</w:t>
      </w:r>
    </w:p>
    <w:p w14:paraId="43EAA71E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7</w:t>
      </w:r>
      <w:r w:rsidRPr="00F04387">
        <w:rPr>
          <w:rFonts w:ascii="Liberation Serif" w:hAnsi="Liberation Serif"/>
          <w:sz w:val="28"/>
          <w:szCs w:val="28"/>
        </w:rPr>
        <w:t>) устанавливает порядок учета и хранения исполнительных документов и иных документов, связанных с их исполнением;</w:t>
      </w:r>
    </w:p>
    <w:p w14:paraId="1C19F43B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8</w:t>
      </w:r>
      <w:r w:rsidRPr="00F04387">
        <w:rPr>
          <w:rFonts w:ascii="Liberation Serif" w:hAnsi="Liberation Serif"/>
          <w:sz w:val="28"/>
          <w:szCs w:val="28"/>
        </w:rPr>
        <w:t>) ведет учет и осуществляет хранение исполнительных документов и иных документов, связанных с их исполнением;</w:t>
      </w:r>
    </w:p>
    <w:p w14:paraId="2ABB361B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9</w:t>
      </w:r>
      <w:r w:rsidRPr="00F04387">
        <w:rPr>
          <w:rFonts w:ascii="Liberation Serif" w:hAnsi="Liberation Serif"/>
          <w:sz w:val="28"/>
          <w:szCs w:val="28"/>
        </w:rPr>
        <w:t xml:space="preserve">) устанавливает порядок составления бюджетной отчетности; </w:t>
      </w:r>
    </w:p>
    <w:p w14:paraId="6B1765E6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Pr="00F04387">
        <w:rPr>
          <w:rFonts w:ascii="Liberation Serif" w:hAnsi="Liberation Serif"/>
          <w:sz w:val="28"/>
          <w:szCs w:val="28"/>
        </w:rPr>
        <w:t>) составляет и представляет ежемесячный отчет о кассовом исполнении местного бюджета в порядке, установленном Министерством финансов Российской Федерации;</w:t>
      </w:r>
    </w:p>
    <w:p w14:paraId="7BAD1C51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Pr="00F04387">
        <w:rPr>
          <w:rFonts w:ascii="Liberation Serif" w:hAnsi="Liberation Serif"/>
          <w:sz w:val="28"/>
          <w:szCs w:val="28"/>
        </w:rPr>
        <w:t>) составляет отчеты об исполнении местного бюджета за первый квартал, полугодие, девять месяцев текущего финансового года;</w:t>
      </w:r>
    </w:p>
    <w:p w14:paraId="3B2441B1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</w:t>
      </w:r>
      <w:r w:rsidRPr="00F04387">
        <w:rPr>
          <w:rFonts w:ascii="Liberation Serif" w:hAnsi="Liberation Serif"/>
          <w:sz w:val="28"/>
          <w:szCs w:val="28"/>
        </w:rPr>
        <w:t>) составляет отчет об исполнении местного бюджета за отчетный финансовый год;</w:t>
      </w:r>
    </w:p>
    <w:p w14:paraId="78F8FD49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3</w:t>
      </w:r>
      <w:r w:rsidRPr="00F04387">
        <w:rPr>
          <w:rFonts w:ascii="Liberation Serif" w:hAnsi="Liberation Serif"/>
          <w:sz w:val="28"/>
          <w:szCs w:val="28"/>
        </w:rPr>
        <w:t>) устанавливает сроки представления в Финансовое управление бюджетной отчетности главными администраторами средств местного бюджета;</w:t>
      </w:r>
    </w:p>
    <w:p w14:paraId="0319DF7F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lastRenderedPageBreak/>
        <w:t>7</w:t>
      </w:r>
      <w:r>
        <w:rPr>
          <w:rFonts w:ascii="Liberation Serif" w:hAnsi="Liberation Serif"/>
          <w:sz w:val="28"/>
          <w:szCs w:val="28"/>
        </w:rPr>
        <w:t>4</w:t>
      </w:r>
      <w:r w:rsidRPr="00F04387">
        <w:rPr>
          <w:rFonts w:ascii="Liberation Serif" w:hAnsi="Liberation Serif"/>
          <w:sz w:val="28"/>
          <w:szCs w:val="28"/>
        </w:rPr>
        <w:t>) осуществляет внутренний муниципальный финансовый контроль за:</w:t>
      </w:r>
    </w:p>
    <w:p w14:paraId="129FB5ED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1412EDB7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14:paraId="35363AD5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</w:t>
      </w:r>
      <w:hyperlink r:id="rId11" w:history="1">
        <w:r w:rsidRPr="00F04387">
          <w:rPr>
            <w:rFonts w:ascii="Liberation Serif" w:eastAsia="Calibri" w:hAnsi="Liberation Serif" w:cs="Liberation Serif"/>
            <w:sz w:val="28"/>
            <w:szCs w:val="28"/>
          </w:rPr>
          <w:t>кодексом</w:t>
        </w:r>
      </w:hyperlink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14:paraId="7C7BBD70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14:paraId="321F7D81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в сфере закупок товаров, работ, услуг для обеспечения муниципальных нужд, предусмотренный законодательством Российской Федерации о контрактной системе;</w:t>
      </w:r>
    </w:p>
    <w:p w14:paraId="7D1E959A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Pr="00F04387">
        <w:rPr>
          <w:rFonts w:ascii="Liberation Serif" w:hAnsi="Liberation Serif"/>
          <w:sz w:val="28"/>
          <w:szCs w:val="28"/>
        </w:rPr>
        <w:t>) формирует план контрольных мероприятий Финансового управления;</w:t>
      </w:r>
    </w:p>
    <w:p w14:paraId="195E29B0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6</w:t>
      </w:r>
      <w:r w:rsidRPr="00F04387">
        <w:rPr>
          <w:rFonts w:ascii="Liberation Serif" w:hAnsi="Liberation Serif"/>
          <w:sz w:val="28"/>
          <w:szCs w:val="28"/>
        </w:rPr>
        <w:t>) проводит плановые и (или) внеплановые проверки, ревизии и обследования в отношении объектов контроля, определенных Бюджетным кодексом Российской Федерации;</w:t>
      </w:r>
    </w:p>
    <w:p w14:paraId="4C71F86A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7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14:paraId="4B53CC2E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78) направляет в случаях, установленных федеральными стандартами внутреннего государственного (муниципального) финансового контроля, копии представлений и предписаний главным администраторам бюджетных средств, исполнительным органам местного самоуправления, осуществляющим функции и полномочия учредителя муниципальных бюджетных и автономных учреждений Каменского городского округа, иным органам и организациям;</w:t>
      </w:r>
    </w:p>
    <w:p w14:paraId="68CCDA19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79) принимает решение о продлении срока исполнения представления, предписания в порядке, предусмотренном федеральными стандартами внутреннего государственного (муниципального) финансового контроля;</w:t>
      </w:r>
    </w:p>
    <w:p w14:paraId="15D7E5AC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80) направляет материалы проверок в прокуратуру для принятия мер прокурорского реагирования, направляет в правоохранительные органы информацию о выявлении факта совершения действия (бездействия), </w:t>
      </w:r>
      <w:r w:rsidRPr="007C3456">
        <w:rPr>
          <w:rFonts w:ascii="Liberation Serif" w:eastAsia="Calibri" w:hAnsi="Liberation Serif" w:cs="Liberation Serif"/>
          <w:sz w:val="28"/>
          <w:szCs w:val="28"/>
        </w:rPr>
        <w:lastRenderedPageBreak/>
        <w:t>содержащего признаки состава преступления, и (или) документы и иные материалы, подтверждающие такой факт;</w:t>
      </w:r>
    </w:p>
    <w:p w14:paraId="1692C33D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</w:t>
      </w:r>
      <w:r w:rsidRPr="00F04387">
        <w:rPr>
          <w:rFonts w:ascii="Liberation Serif" w:hAnsi="Liberation Serif"/>
          <w:sz w:val="28"/>
          <w:szCs w:val="28"/>
        </w:rPr>
        <w:t xml:space="preserve">) обращается в суд с исковыми заявлениями о возмещении ущерба, причиненного </w:t>
      </w:r>
      <w:r>
        <w:rPr>
          <w:rFonts w:ascii="Liberation Serif" w:hAnsi="Liberation Serif"/>
          <w:sz w:val="28"/>
          <w:szCs w:val="28"/>
        </w:rPr>
        <w:t>Каменскому городскому округу</w:t>
      </w:r>
      <w:r w:rsidRPr="00F04387">
        <w:rPr>
          <w:rFonts w:ascii="Liberation Serif" w:hAnsi="Liberation Serif"/>
          <w:sz w:val="28"/>
          <w:szCs w:val="28"/>
        </w:rPr>
        <w:t xml:space="preserve">, в случае неисполнения предписаний Финансового управления о возмещении </w:t>
      </w:r>
      <w:r>
        <w:rPr>
          <w:rFonts w:ascii="Liberation Serif" w:hAnsi="Liberation Serif"/>
          <w:sz w:val="28"/>
          <w:szCs w:val="28"/>
        </w:rPr>
        <w:t>Каменскому городскому округу</w:t>
      </w:r>
      <w:r w:rsidRPr="00F04387">
        <w:rPr>
          <w:rFonts w:ascii="Liberation Serif" w:hAnsi="Liberation Serif"/>
          <w:sz w:val="28"/>
          <w:szCs w:val="28"/>
        </w:rPr>
        <w:t xml:space="preserve"> указанного ущерба;</w:t>
      </w:r>
    </w:p>
    <w:p w14:paraId="1758C724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82) составляет и представляет в Администрацию Каменского городского округа ежегодный отчет о контрольной деятельности;</w:t>
      </w:r>
    </w:p>
    <w:p w14:paraId="43DC6A99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</w:t>
      </w:r>
      <w:r w:rsidRPr="00F04387">
        <w:rPr>
          <w:rFonts w:ascii="Liberation Serif" w:hAnsi="Liberation Serif"/>
          <w:sz w:val="28"/>
          <w:szCs w:val="28"/>
        </w:rPr>
        <w:t>) устанавливает порядок исполнения решения о применении бюджетных мер принуждения за совершение бюджетного нарушения в случаях, установленных бюджетным законодательством Российской Федерации;</w:t>
      </w:r>
    </w:p>
    <w:p w14:paraId="79F24419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4</w:t>
      </w:r>
      <w:r w:rsidRPr="00F04387">
        <w:rPr>
          <w:rFonts w:ascii="Liberation Serif" w:hAnsi="Liberation Serif"/>
          <w:sz w:val="28"/>
          <w:szCs w:val="28"/>
        </w:rPr>
        <w:t>) направляет уведомления о применении бюджетных мер принуждения;</w:t>
      </w:r>
    </w:p>
    <w:p w14:paraId="5E2B6F16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5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r w:rsidRPr="00F04387">
        <w:rPr>
          <w:rFonts w:ascii="Liberation Serif" w:eastAsia="Calibri" w:hAnsi="Liberation Serif"/>
          <w:sz w:val="28"/>
          <w:szCs w:val="28"/>
        </w:rPr>
        <w:t xml:space="preserve"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в соответствии с Бюджетным </w:t>
      </w:r>
      <w:hyperlink r:id="rId12" w:history="1">
        <w:r w:rsidRPr="00F04387">
          <w:rPr>
            <w:rFonts w:ascii="Liberation Serif" w:eastAsia="Calibri" w:hAnsi="Liberation Serif"/>
            <w:sz w:val="28"/>
            <w:szCs w:val="28"/>
          </w:rPr>
          <w:t>кодексом</w:t>
        </w:r>
      </w:hyperlink>
      <w:r w:rsidRPr="00F04387">
        <w:rPr>
          <w:rFonts w:ascii="Liberation Serif" w:eastAsia="Calibri" w:hAnsi="Liberation Serif"/>
          <w:sz w:val="28"/>
          <w:szCs w:val="28"/>
        </w:rPr>
        <w:t xml:space="preserve"> Российской Федерации;</w:t>
      </w:r>
    </w:p>
    <w:p w14:paraId="43519082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7C3456">
        <w:rPr>
          <w:rFonts w:ascii="Liberation Serif" w:eastAsia="Calibri" w:hAnsi="Liberation Serif"/>
          <w:sz w:val="28"/>
          <w:szCs w:val="28"/>
        </w:rPr>
        <w:t>86) составляет протоколы об административных правонарушениях, отнесенных к компетенции органов внутреннего муниципального финансового контроля в соответствии с Кодексом Российской Федерации об административных правонарушениях</w:t>
      </w:r>
      <w:r>
        <w:rPr>
          <w:rFonts w:ascii="Liberation Serif" w:eastAsia="Calibri" w:hAnsi="Liberation Serif"/>
          <w:sz w:val="28"/>
          <w:szCs w:val="28"/>
        </w:rPr>
        <w:t>;</w:t>
      </w:r>
    </w:p>
    <w:p w14:paraId="2B21AC2F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7</w:t>
      </w:r>
      <w:r w:rsidRPr="00F04387">
        <w:rPr>
          <w:rFonts w:ascii="Liberation Serif" w:hAnsi="Liberation Serif"/>
          <w:sz w:val="28"/>
          <w:szCs w:val="28"/>
        </w:rPr>
        <w:t>) проводит плановые  и (или) внеплановые проверки при осуществлении закупок для обеспечения муниципальных нужд;</w:t>
      </w:r>
    </w:p>
    <w:p w14:paraId="45D76290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8</w:t>
      </w:r>
      <w:r w:rsidRPr="00F04387">
        <w:rPr>
          <w:rFonts w:ascii="Liberation Serif" w:hAnsi="Liberation Serif"/>
          <w:sz w:val="28"/>
          <w:szCs w:val="28"/>
        </w:rPr>
        <w:t>) выдает обязательные для исполнения предписания об устранении нарушения законодательства Российской Федерации или иных нормативных правовых актов о контрактной системе в сфере закупок при осуществлении закупок для обеспечения муниципальных нужд;</w:t>
      </w:r>
    </w:p>
    <w:p w14:paraId="72ECFFD5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9</w:t>
      </w:r>
      <w:r w:rsidRPr="00F04387">
        <w:rPr>
          <w:rFonts w:ascii="Liberation Serif" w:hAnsi="Liberation Serif"/>
          <w:sz w:val="28"/>
          <w:szCs w:val="28"/>
        </w:rPr>
        <w:t xml:space="preserve">) рассматривает уведомления муниципальных заказчиков и бюджетных учреждений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F04387">
        <w:rPr>
          <w:rFonts w:ascii="Liberation Serif" w:hAnsi="Liberation Serif"/>
          <w:sz w:val="28"/>
          <w:szCs w:val="28"/>
        </w:rPr>
        <w:t>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закупок;</w:t>
      </w:r>
    </w:p>
    <w:p w14:paraId="091F8033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90</w:t>
      </w:r>
      <w:r w:rsidRPr="00F04387">
        <w:rPr>
          <w:rFonts w:ascii="Liberation Serif" w:hAnsi="Liberation Serif"/>
          <w:sz w:val="28"/>
          <w:szCs w:val="28"/>
        </w:rPr>
        <w:t>) рассматривает обращения муниципальных заказчиков, а также бюджетных и автономных учреждений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F04387">
        <w:rPr>
          <w:rFonts w:ascii="Liberation Serif" w:hAnsi="Liberation Serif"/>
          <w:sz w:val="28"/>
          <w:szCs w:val="28"/>
        </w:rPr>
        <w:t>, муниципальных унитарных предприятий и иных юридических лиц о согласовании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закупок;</w:t>
      </w:r>
    </w:p>
    <w:p w14:paraId="1885D4B5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91</w:t>
      </w:r>
      <w:r w:rsidRPr="00F04387">
        <w:rPr>
          <w:rFonts w:ascii="Liberation Serif" w:hAnsi="Liberation Serif"/>
          <w:sz w:val="28"/>
          <w:szCs w:val="28"/>
        </w:rPr>
        <w:t>) рассматривает жалобы в случаях, предусмотренных законодательством Российской Федерации о контрактной системе в сфере закупок;</w:t>
      </w:r>
    </w:p>
    <w:p w14:paraId="613DF5B9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92</w:t>
      </w:r>
      <w:r w:rsidRPr="00F04387">
        <w:rPr>
          <w:rFonts w:ascii="Liberation Serif" w:hAnsi="Liberation Serif"/>
          <w:sz w:val="28"/>
          <w:szCs w:val="28"/>
        </w:rPr>
        <w:t>) обращается в суд, арбитражный суд с исками о признании осуществления закупок недействительными в соответствии с Гражданским кодексом Российской Федерации;</w:t>
      </w:r>
    </w:p>
    <w:p w14:paraId="2108AF79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3</w:t>
      </w:r>
      <w:r w:rsidRPr="00F04387">
        <w:rPr>
          <w:rFonts w:ascii="Liberation Serif" w:hAnsi="Liberation Serif"/>
          <w:sz w:val="28"/>
          <w:szCs w:val="28"/>
        </w:rPr>
        <w:t>) осуществляет контроль, предусмотренный частью 5 статьи 99 Федерального закона 05.04. 2013 года № 44-ФЗ:</w:t>
      </w:r>
    </w:p>
    <w:p w14:paraId="654072B2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- за </w:t>
      </w:r>
      <w:proofErr w:type="spellStart"/>
      <w:r w:rsidRPr="007C3456">
        <w:rPr>
          <w:rFonts w:ascii="Liberation Serif" w:eastAsia="Calibri" w:hAnsi="Liberation Serif" w:cs="Liberation Serif"/>
          <w:sz w:val="28"/>
          <w:szCs w:val="28"/>
        </w:rPr>
        <w:t>непревышением</w:t>
      </w:r>
      <w:proofErr w:type="spellEnd"/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14:paraId="747D0A47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- за соответствием информации об идентификационных кодах закупок и </w:t>
      </w:r>
      <w:proofErr w:type="spellStart"/>
      <w:r w:rsidRPr="007C3456">
        <w:rPr>
          <w:rFonts w:ascii="Liberation Serif" w:eastAsia="Calibri" w:hAnsi="Liberation Serif" w:cs="Liberation Serif"/>
          <w:sz w:val="28"/>
          <w:szCs w:val="28"/>
        </w:rPr>
        <w:t>непревышением</w:t>
      </w:r>
      <w:proofErr w:type="spellEnd"/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</w:t>
      </w:r>
      <w:r w:rsidRPr="007C3456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Федеральным </w:t>
      </w:r>
      <w:hyperlink r:id="rId13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от 05.04.2013 № 44-ФЗ информации и документах, не подлежащих в соответствии с Федеральным </w:t>
      </w:r>
      <w:hyperlink r:id="rId14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от 05.04.2013 N 44-ФЗ формированию и размещению в единой информационной системе в сфере закупок;</w:t>
      </w:r>
    </w:p>
    <w:p w14:paraId="7C002A0B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- </w:t>
      </w:r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>осуществляет подтверждение информации и документов, подлежащих включению в реестр контрактов, в установленном порядке;</w:t>
      </w:r>
    </w:p>
    <w:p w14:paraId="2D59E9B3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94) осуществляет казначейское сопровождение в отношении средств, определенных в соответствии со </w:t>
      </w:r>
      <w:hyperlink r:id="rId15" w:history="1">
        <w:r w:rsidRPr="007C3456">
          <w:rPr>
            <w:rFonts w:ascii="Liberation Serif" w:eastAsia="Calibri" w:hAnsi="Liberation Serif" w:cs="Liberation Serif"/>
            <w:bCs/>
            <w:sz w:val="28"/>
            <w:szCs w:val="28"/>
          </w:rPr>
          <w:t>статьей 242.26</w:t>
        </w:r>
      </w:hyperlink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 Бюджетного кодекса Российской Федерации, в случаях, установленных решениями Думы Каменского городского округа, в порядке, установленном Администрацией Каменского городского округа, в соответствии с общими требованиями, установленными Правительством Российской Федерации;</w:t>
      </w:r>
    </w:p>
    <w:p w14:paraId="6D673BAF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95) осуществляет расширенное казначейское сопровождение средств, указанных в </w:t>
      </w:r>
      <w:hyperlink r:id="rId16" w:history="1">
        <w:r w:rsidRPr="007C3456">
          <w:rPr>
            <w:rFonts w:ascii="Liberation Serif" w:eastAsia="Calibri" w:hAnsi="Liberation Serif" w:cs="Liberation Serif"/>
            <w:bCs/>
            <w:sz w:val="28"/>
            <w:szCs w:val="28"/>
          </w:rPr>
          <w:t>статье 242.26</w:t>
        </w:r>
      </w:hyperlink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 Бюджетного кодекса Российской Федерации, в случаях и порядке, установленных Правительством Российской Федерации;</w:t>
      </w:r>
    </w:p>
    <w:p w14:paraId="2C69A99A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6</w:t>
      </w:r>
      <w:r w:rsidRPr="00F04387">
        <w:rPr>
          <w:rFonts w:ascii="Liberation Serif" w:hAnsi="Liberation Serif"/>
          <w:sz w:val="28"/>
          <w:szCs w:val="28"/>
        </w:rPr>
        <w:t>) выполняет полномочия участника Государственной информационной системы о государственных и муниципальных платежах в отношении оплаты денежных обязательств получателей средств местного бюджета, администраторов источников финансирования дефицита местного бюджета, муниципальных бюджетных и автономных учреждений Каменского городского округа, лицевые счета которых открыты в Финансовом управлении;</w:t>
      </w:r>
    </w:p>
    <w:p w14:paraId="6C9C4AB1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7</w:t>
      </w:r>
      <w:r w:rsidRPr="00F04387">
        <w:rPr>
          <w:rFonts w:ascii="Liberation Serif" w:hAnsi="Liberation Serif"/>
          <w:sz w:val="28"/>
          <w:szCs w:val="28"/>
        </w:rPr>
        <w:t>) подтверждает корректность указания информации о муниципальных учреждениях Каменского городского округа, осуществляющих закупки и имеющие лицевые счета, открытые в Финансовом управлении, а также корректность указания информации о реквизитах счетов, на которые должны поступать средства участников закупок, при регистрации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7" w:history="1">
        <w:r w:rsidRPr="00F0438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F0438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F04387">
          <w:rPr>
            <w:rStyle w:val="a5"/>
            <w:rFonts w:ascii="Liberation Serif" w:hAnsi="Liberation Serif"/>
            <w:sz w:val="28"/>
            <w:szCs w:val="28"/>
            <w:lang w:val="en-US"/>
          </w:rPr>
          <w:t>zakupki</w:t>
        </w:r>
        <w:proofErr w:type="spellEnd"/>
        <w:r w:rsidRPr="00F04387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F04387">
          <w:rPr>
            <w:rStyle w:val="a5"/>
            <w:rFonts w:ascii="Liberation Serif" w:hAnsi="Liberation Serif"/>
            <w:sz w:val="28"/>
            <w:szCs w:val="28"/>
            <w:lang w:val="en-US"/>
          </w:rPr>
          <w:t>gov</w:t>
        </w:r>
        <w:r w:rsidRPr="00F0438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F04387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F04387">
        <w:rPr>
          <w:rFonts w:ascii="Liberation Serif" w:hAnsi="Liberation Serif"/>
          <w:sz w:val="28"/>
          <w:szCs w:val="28"/>
        </w:rPr>
        <w:t>);</w:t>
      </w:r>
    </w:p>
    <w:p w14:paraId="42EA48A9" w14:textId="77777777" w:rsidR="00C369DB" w:rsidRPr="00F043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8</w:t>
      </w:r>
      <w:r w:rsidRPr="00F04387">
        <w:rPr>
          <w:rFonts w:ascii="Liberation Serif" w:hAnsi="Liberation Serif"/>
          <w:sz w:val="28"/>
          <w:szCs w:val="28"/>
        </w:rPr>
        <w:t>) размещает информацию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Федерации;</w:t>
      </w:r>
    </w:p>
    <w:p w14:paraId="30F245A6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99) утверждает типовые формы договоров (соглашений) о предоставлении субсидии из местного бюджета юридическим лицам, указанным в </w:t>
      </w:r>
      <w:hyperlink r:id="rId18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пунктах 1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hyperlink r:id="rId19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7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r:id="rId20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8 статьи 78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hyperlink r:id="rId21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пунктах 2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r:id="rId22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4 статьи 78.1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14:paraId="5966CB5E" w14:textId="77777777" w:rsidR="00C369DB" w:rsidRPr="00666187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100) взаимодействует с </w:t>
      </w:r>
      <w:r w:rsidRPr="00666187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ми</w:t>
      </w:r>
      <w:r w:rsidRPr="00666187">
        <w:rPr>
          <w:rFonts w:ascii="Liberation Serif" w:hAnsi="Liberation Serif"/>
          <w:sz w:val="28"/>
          <w:szCs w:val="28"/>
        </w:rPr>
        <w:t xml:space="preserve"> исполнительны</w:t>
      </w:r>
      <w:r>
        <w:rPr>
          <w:rFonts w:ascii="Liberation Serif" w:hAnsi="Liberation Serif"/>
          <w:sz w:val="28"/>
          <w:szCs w:val="28"/>
        </w:rPr>
        <w:t>ми</w:t>
      </w:r>
      <w:r w:rsidRPr="00666187"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>ами</w:t>
      </w:r>
      <w:r w:rsidRPr="00666187">
        <w:rPr>
          <w:rFonts w:ascii="Liberation Serif" w:hAnsi="Liberation Serif"/>
          <w:sz w:val="28"/>
          <w:szCs w:val="28"/>
        </w:rPr>
        <w:t xml:space="preserve"> государственной власти, </w:t>
      </w:r>
      <w:r>
        <w:rPr>
          <w:rFonts w:ascii="Liberation Serif" w:hAnsi="Liberation Serif"/>
          <w:sz w:val="28"/>
          <w:szCs w:val="28"/>
        </w:rPr>
        <w:t xml:space="preserve">исполнительными </w:t>
      </w:r>
      <w:r w:rsidRPr="00666187">
        <w:rPr>
          <w:rFonts w:ascii="Liberation Serif" w:hAnsi="Liberation Serif"/>
          <w:sz w:val="28"/>
          <w:szCs w:val="28"/>
        </w:rPr>
        <w:t xml:space="preserve">органами государственной власти Свердловской области, органами местного самоуправления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;</w:t>
      </w:r>
    </w:p>
    <w:p w14:paraId="5794BBB9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</w:t>
      </w:r>
      <w:r w:rsidRPr="00F04387">
        <w:rPr>
          <w:rFonts w:ascii="Liberation Serif" w:hAnsi="Liberation Serif"/>
          <w:sz w:val="28"/>
          <w:szCs w:val="28"/>
        </w:rPr>
        <w:t>) осуществляет прием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14:paraId="7FF29B98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102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r w:rsidRPr="00F04387">
        <w:rPr>
          <w:rFonts w:ascii="Liberation Serif" w:eastAsia="Calibri" w:hAnsi="Liberation Serif"/>
          <w:sz w:val="28"/>
          <w:szCs w:val="28"/>
        </w:rPr>
        <w:t>осуществляет закупки товаров, работ, услуг для обеспечения нужд Финансового управления и заключает муниципальные контракты, предметом которых являются поставка товаров, выполнение работ, оказание услуг для нужд Финансового управления, а также иные гражданско-правовые договоры;</w:t>
      </w:r>
    </w:p>
    <w:p w14:paraId="19480BEF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3</w:t>
      </w:r>
      <w:r w:rsidRPr="00F04387">
        <w:rPr>
          <w:rFonts w:ascii="Liberation Serif" w:hAnsi="Liberation Serif"/>
          <w:sz w:val="28"/>
          <w:szCs w:val="28"/>
        </w:rPr>
        <w:t>) проводит работу по созданию и совершенствованию системы технической защиты информации в Финансовом управлении;</w:t>
      </w:r>
    </w:p>
    <w:p w14:paraId="7BFE9115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4</w:t>
      </w:r>
      <w:r w:rsidRPr="00F04387">
        <w:rPr>
          <w:rFonts w:ascii="Liberation Serif" w:hAnsi="Liberation Serif"/>
          <w:sz w:val="28"/>
          <w:szCs w:val="28"/>
        </w:rPr>
        <w:t>) осуществляет в соответствии с действующим законодательством функции:</w:t>
      </w:r>
    </w:p>
    <w:p w14:paraId="7010DAD9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- главного администратора (администратора) доходов местного бюджета, установленные бюджетным законодательством Российской Федерации, по закрепленным за ним источникам доходов местного бюджета;</w:t>
      </w:r>
    </w:p>
    <w:p w14:paraId="51A8995D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- главного распорядителя  и получателя бюджетных средств, установленные бюджетным законодательством Российской Федерации;</w:t>
      </w:r>
    </w:p>
    <w:p w14:paraId="4C10593B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- главного администратора (администратора) источников финансирования дефицита местного бюджета, установленные бюджетным законодательством Российской Федерации, по закрепленным за ним источникам финансирования дефицита местного бюджета;</w:t>
      </w:r>
    </w:p>
    <w:p w14:paraId="2A3BFB1C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5</w:t>
      </w:r>
      <w:r w:rsidRPr="00F04387">
        <w:rPr>
          <w:rFonts w:ascii="Liberation Serif" w:hAnsi="Liberation Serif"/>
          <w:sz w:val="28"/>
          <w:szCs w:val="28"/>
        </w:rPr>
        <w:t>) ведет бюджетный учет исполнения бюджетной сметы Финансового управления, составляет отчетность;</w:t>
      </w:r>
    </w:p>
    <w:p w14:paraId="5A1D305F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6</w:t>
      </w:r>
      <w:r w:rsidRPr="00F04387">
        <w:rPr>
          <w:rFonts w:ascii="Liberation Serif" w:hAnsi="Liberation Serif"/>
          <w:sz w:val="28"/>
          <w:szCs w:val="28"/>
        </w:rPr>
        <w:t xml:space="preserve">) </w:t>
      </w:r>
      <w:r w:rsidRPr="00F04387">
        <w:rPr>
          <w:rFonts w:ascii="Liberation Serif" w:eastAsia="Calibri" w:hAnsi="Liberation Serif"/>
          <w:sz w:val="28"/>
          <w:szCs w:val="28"/>
        </w:rPr>
        <w:t xml:space="preserve">осуществляет разработку, согласование и внесение в установленном порядке на рассмотрение Главы Каменского городского округа, Думы Каменского городского округа проектов муниципальных правовых актов </w:t>
      </w:r>
      <w:r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Pr="00F04387">
        <w:rPr>
          <w:rFonts w:ascii="Liberation Serif" w:eastAsia="Calibri" w:hAnsi="Liberation Serif"/>
          <w:sz w:val="28"/>
          <w:szCs w:val="28"/>
        </w:rPr>
        <w:t>по вопросам, входящим в компетенцию Финансового управления;</w:t>
      </w:r>
    </w:p>
    <w:p w14:paraId="2CD58621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10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F04387">
        <w:rPr>
          <w:rFonts w:ascii="Liberation Serif" w:eastAsia="Calibri" w:hAnsi="Liberation Serif"/>
          <w:sz w:val="28"/>
          <w:szCs w:val="28"/>
        </w:rPr>
        <w:t>) издает правовые акты (приказы) по вопросам, входящим в компетенцию Финансового управления;</w:t>
      </w:r>
    </w:p>
    <w:p w14:paraId="16875CC2" w14:textId="77777777" w:rsidR="00C369DB" w:rsidRPr="00F043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10</w:t>
      </w:r>
      <w:r>
        <w:rPr>
          <w:rFonts w:ascii="Liberation Serif" w:eastAsia="Calibri" w:hAnsi="Liberation Serif"/>
          <w:sz w:val="28"/>
          <w:szCs w:val="28"/>
        </w:rPr>
        <w:t>8</w:t>
      </w:r>
      <w:r w:rsidRPr="00F04387">
        <w:rPr>
          <w:rFonts w:ascii="Liberation Serif" w:eastAsia="Calibri" w:hAnsi="Liberation Serif"/>
          <w:sz w:val="28"/>
          <w:szCs w:val="28"/>
        </w:rPr>
        <w:t xml:space="preserve">) осуществляет в соответствии с законодательством Российской Федерации работу по комплектованию, хранению, учету и использованию </w:t>
      </w:r>
      <w:r w:rsidRPr="00F04387">
        <w:rPr>
          <w:rFonts w:ascii="Liberation Serif" w:eastAsia="Calibri" w:hAnsi="Liberation Serif"/>
          <w:sz w:val="28"/>
          <w:szCs w:val="28"/>
        </w:rPr>
        <w:lastRenderedPageBreak/>
        <w:t>архивных документов, образовавшихся в процессе деятельности Финансового управления.</w:t>
      </w:r>
    </w:p>
    <w:p w14:paraId="61FE3DDD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3. Финансовому управлению для осуществления возложенных</w:t>
      </w:r>
      <w:r>
        <w:rPr>
          <w:rFonts w:ascii="Liberation Serif" w:eastAsia="Calibri" w:hAnsi="Liberation Serif"/>
          <w:sz w:val="28"/>
          <w:szCs w:val="28"/>
        </w:rPr>
        <w:t xml:space="preserve"> на него полномочий и функций предоставляется право:</w:t>
      </w:r>
    </w:p>
    <w:p w14:paraId="71983ABF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1) </w:t>
      </w:r>
      <w:r w:rsidRPr="00666187">
        <w:rPr>
          <w:rFonts w:ascii="Liberation Serif" w:eastAsia="Calibri" w:hAnsi="Liberation Serif"/>
          <w:bCs/>
          <w:sz w:val="28"/>
          <w:szCs w:val="28"/>
        </w:rPr>
        <w:t xml:space="preserve">запрашивать и получать в установленном порядке от федеральных органов исполнительной власти, органов государственной власти Свердловской области и иных государственных органов Свердловской области, органов местного самоуправления Каменского городского округа, юридических и физических лиц информацию, сведения и документы, необходимые для осуществления полномочий и функций, возложенных на </w:t>
      </w:r>
      <w:r>
        <w:rPr>
          <w:rFonts w:ascii="Liberation Serif" w:eastAsia="Calibri" w:hAnsi="Liberation Serif"/>
          <w:bCs/>
          <w:sz w:val="28"/>
          <w:szCs w:val="28"/>
        </w:rPr>
        <w:t>Финансовое управление</w:t>
      </w:r>
    </w:p>
    <w:p w14:paraId="7812AE10" w14:textId="77777777" w:rsidR="00C369DB" w:rsidRPr="006661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4</w:t>
      </w:r>
      <w:r w:rsidRPr="00666187">
        <w:rPr>
          <w:rFonts w:ascii="Liberation Serif" w:hAnsi="Liberation Serif"/>
          <w:sz w:val="28"/>
        </w:rPr>
        <w:t xml:space="preserve">. Финансовое управление </w:t>
      </w:r>
      <w:r w:rsidRPr="00666187">
        <w:rPr>
          <w:rFonts w:ascii="Liberation Serif" w:hAnsi="Liberation Serif"/>
          <w:sz w:val="28"/>
          <w:szCs w:val="28"/>
        </w:rPr>
        <w:t>осуществляет иные полномочия и функции</w:t>
      </w:r>
      <w:r>
        <w:rPr>
          <w:rFonts w:ascii="Liberation Serif" w:hAnsi="Liberation Serif"/>
          <w:sz w:val="28"/>
          <w:szCs w:val="28"/>
        </w:rPr>
        <w:t xml:space="preserve">, обладает иными правами </w:t>
      </w:r>
      <w:r w:rsidRPr="00666187">
        <w:rPr>
          <w:rFonts w:ascii="Liberation Serif" w:hAnsi="Liberation Serif"/>
          <w:sz w:val="28"/>
          <w:szCs w:val="28"/>
        </w:rPr>
        <w:t xml:space="preserve"> в установленной сфере деятельности в соответствии с законодательством Российской Федерации и Свердловской области,  муниципальными правовыми актами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.</w:t>
      </w:r>
    </w:p>
    <w:p w14:paraId="7FACA59A" w14:textId="77777777" w:rsidR="00C369DB" w:rsidRPr="00666187" w:rsidRDefault="00C369DB" w:rsidP="00C369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D5A06A6" w14:textId="77777777" w:rsidR="00C369DB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3</w:t>
      </w:r>
      <w:r w:rsidRPr="00666187">
        <w:rPr>
          <w:rFonts w:ascii="Liberation Serif" w:hAnsi="Liberation Serif"/>
          <w:b/>
          <w:sz w:val="28"/>
          <w:szCs w:val="28"/>
        </w:rPr>
        <w:t>. СТРУКТУРА И ОРГАНИЗАЦИЯ РАБОТЫ</w:t>
      </w:r>
    </w:p>
    <w:p w14:paraId="21BDD1F8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ФИНАНСОВОГО УПРАВЛЕНИЯ</w:t>
      </w:r>
    </w:p>
    <w:p w14:paraId="0A2CCB66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383B349" w14:textId="77777777" w:rsidR="00C369DB" w:rsidRPr="007C3456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1. Финансовое управление возглавляет </w:t>
      </w:r>
      <w:r w:rsidRPr="007C3456">
        <w:rPr>
          <w:rFonts w:ascii="Liberation Serif" w:hAnsi="Liberation Serif"/>
          <w:sz w:val="28"/>
          <w:szCs w:val="28"/>
        </w:rPr>
        <w:t>начальник отраслевого (функционального) органа Администрации – Финансового управления (далее – начальник Финансового управления),</w:t>
      </w:r>
      <w:r w:rsidRPr="006661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который назначается </w:t>
      </w:r>
      <w:r w:rsidRPr="00666187">
        <w:rPr>
          <w:rFonts w:ascii="Liberation Serif" w:hAnsi="Liberation Serif"/>
          <w:sz w:val="28"/>
          <w:szCs w:val="28"/>
        </w:rPr>
        <w:t xml:space="preserve"> на должность </w:t>
      </w:r>
      <w:r>
        <w:rPr>
          <w:rFonts w:ascii="Liberation Serif" w:hAnsi="Liberation Serif"/>
          <w:sz w:val="28"/>
          <w:szCs w:val="28"/>
        </w:rPr>
        <w:t>начальника</w:t>
      </w:r>
      <w:r w:rsidRPr="00666187">
        <w:rPr>
          <w:rFonts w:ascii="Liberation Serif" w:hAnsi="Liberation Serif"/>
          <w:sz w:val="28"/>
          <w:szCs w:val="28"/>
        </w:rPr>
        <w:t xml:space="preserve"> Главой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3456">
        <w:rPr>
          <w:rFonts w:ascii="Liberation Serif" w:hAnsi="Liberation Serif"/>
          <w:sz w:val="28"/>
          <w:szCs w:val="28"/>
        </w:rPr>
        <w:t xml:space="preserve">в соответствии с порядком, утвержденным </w:t>
      </w:r>
      <w:r>
        <w:rPr>
          <w:rFonts w:ascii="Liberation Serif" w:hAnsi="Liberation Serif"/>
          <w:sz w:val="28"/>
          <w:szCs w:val="28"/>
        </w:rPr>
        <w:t>Главой</w:t>
      </w:r>
      <w:r w:rsidRPr="007C3456">
        <w:rPr>
          <w:rFonts w:ascii="Liberation Serif" w:hAnsi="Liberation Serif"/>
          <w:sz w:val="28"/>
          <w:szCs w:val="28"/>
        </w:rPr>
        <w:t xml:space="preserve"> Каменского городского округа.</w:t>
      </w:r>
    </w:p>
    <w:p w14:paraId="1E81F04E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Начальник организует и осуществляет руководство деятельностью Финансового управления и несет персональную ответственность за выполнение возложенных на Финансовое управление задач.</w:t>
      </w:r>
    </w:p>
    <w:p w14:paraId="79ECB2AE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3. Должностной оклад и надбавки к должностному окладу начальнику Финансового управления устанавливаются Главой Каменского городского округа.</w:t>
      </w:r>
    </w:p>
    <w:p w14:paraId="088FAEF5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4. Начальник Финансового управления:</w:t>
      </w:r>
    </w:p>
    <w:p w14:paraId="0B37964B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1) руководит деятельностью Финансового управления на основе единоначалия;</w:t>
      </w:r>
    </w:p>
    <w:p w14:paraId="6E8D71F1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2) вносит в установленном порядке на рассмотрение Главы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, Думы Каменского городского округа предложения по подготовке муниципальных правовых актов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666187">
        <w:rPr>
          <w:rFonts w:ascii="Liberation Serif" w:hAnsi="Liberation Serif"/>
          <w:sz w:val="28"/>
          <w:szCs w:val="28"/>
        </w:rPr>
        <w:t>по вопросам, входящим в компетенцию Финансового управления;</w:t>
      </w:r>
    </w:p>
    <w:p w14:paraId="43591B51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3) осуществляет полномочия представителя нанимателя (работодателя) в отношении муниципальных служащих Финансового управления, в том числе заключает, изменяет, расторгает трудовые договоры, утверждает должностные инструкции, принимает реш</w:t>
      </w:r>
      <w:r>
        <w:rPr>
          <w:rFonts w:ascii="Liberation Serif" w:hAnsi="Liberation Serif"/>
          <w:sz w:val="28"/>
          <w:szCs w:val="28"/>
        </w:rPr>
        <w:t xml:space="preserve">ения о </w:t>
      </w:r>
      <w:r w:rsidRPr="00666187">
        <w:rPr>
          <w:rFonts w:ascii="Liberation Serif" w:hAnsi="Liberation Serif"/>
          <w:sz w:val="28"/>
          <w:szCs w:val="28"/>
        </w:rPr>
        <w:t>поощрении и привлечении к дисциплинарной ответственности;</w:t>
      </w:r>
    </w:p>
    <w:p w14:paraId="4C79DA80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lastRenderedPageBreak/>
        <w:t>5) издает в пределах своей компетенции приказы, подлежащие обязательному исполнению муниципальными служащими Финансового управления;</w:t>
      </w:r>
    </w:p>
    <w:p w14:paraId="79C045CD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7) утверждает бюджетную смету Финансового управления в соответствии с решением о местном бюджете;</w:t>
      </w:r>
    </w:p>
    <w:p w14:paraId="6042B97D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8) утверждает штатное расписание Финансового управления в соответствии с утвержденной структурой Финансового управления и в пределах установленной численности работников и фонда по должностным окладам в месяц, бюджетной сметы;</w:t>
      </w:r>
    </w:p>
    <w:p w14:paraId="7AD2DF87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9) устанавливает размеры должностных окладов и надбавок к должностным окладам муниципальным служащим  Финансового управления в соответствии с муниципальными правовыми актами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;</w:t>
      </w:r>
    </w:p>
    <w:p w14:paraId="06D62632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10) </w:t>
      </w:r>
      <w:r>
        <w:rPr>
          <w:rFonts w:ascii="Liberation Serif" w:hAnsi="Liberation Serif"/>
          <w:sz w:val="28"/>
          <w:szCs w:val="28"/>
        </w:rPr>
        <w:t>вносит</w:t>
      </w:r>
      <w:r w:rsidRPr="00666187">
        <w:rPr>
          <w:rFonts w:ascii="Liberation Serif" w:hAnsi="Liberation Serif"/>
          <w:sz w:val="28"/>
          <w:szCs w:val="28"/>
        </w:rPr>
        <w:t xml:space="preserve"> предложения Главе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 по награждению работников Финансового управления;</w:t>
      </w:r>
    </w:p>
    <w:p w14:paraId="60841238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11) организует работу по защите информации в Финансовом управлении;</w:t>
      </w:r>
    </w:p>
    <w:p w14:paraId="45BBE82D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12) заключает без доверенности муниципальные контракты, гражданско-правовые договоры и обеспечивает их выполнение;</w:t>
      </w:r>
    </w:p>
    <w:p w14:paraId="54C6ED86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13) представляет Финансовое управление в отношениях с другими ю</w:t>
      </w:r>
      <w:r>
        <w:rPr>
          <w:rFonts w:ascii="Liberation Serif" w:hAnsi="Liberation Serif"/>
          <w:sz w:val="28"/>
          <w:szCs w:val="28"/>
        </w:rPr>
        <w:t>ридическими лицами и гражданами;</w:t>
      </w:r>
    </w:p>
    <w:p w14:paraId="6E930C16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14) проводит единую государственную политику в области противодействия коррупции в Финансовом управлении;</w:t>
      </w:r>
    </w:p>
    <w:p w14:paraId="1A43A31A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15) осуществляет иные функции, предусмотренные законодательством Российской Федерации, Свердловской области, муниципальными правовыми актами Каменского городского округа, трудовым договором и должностной инструкцией.</w:t>
      </w:r>
    </w:p>
    <w:p w14:paraId="2FD4E0B5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5. В случае временного отсутствия начальника Финансового управления исполнение его обязанностей возлагается </w:t>
      </w:r>
      <w:r>
        <w:rPr>
          <w:rFonts w:ascii="Liberation Serif" w:hAnsi="Liberation Serif"/>
          <w:sz w:val="28"/>
          <w:szCs w:val="28"/>
        </w:rPr>
        <w:t>на его заместителя</w:t>
      </w:r>
      <w:r w:rsidRPr="00666187">
        <w:rPr>
          <w:rFonts w:ascii="Liberation Serif" w:hAnsi="Liberation Serif"/>
          <w:sz w:val="28"/>
          <w:szCs w:val="28"/>
        </w:rPr>
        <w:t xml:space="preserve"> в соответствии с приказом Финансового управления</w:t>
      </w:r>
      <w:r>
        <w:rPr>
          <w:rFonts w:ascii="Liberation Serif" w:hAnsi="Liberation Serif"/>
          <w:sz w:val="28"/>
          <w:szCs w:val="28"/>
        </w:rPr>
        <w:t>, при отсутствии приказа Финансового управления исполнение обязанностей начальника Финансового управления возлагается в соответствии с распоряжением Главы Каменского городского округа.</w:t>
      </w:r>
    </w:p>
    <w:p w14:paraId="14BD4571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6. Структура Финансового управления утверждается Главой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.  </w:t>
      </w:r>
    </w:p>
    <w:p w14:paraId="3C1DB0AE" w14:textId="77777777" w:rsidR="00C369DB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14:paraId="5A0FD8A1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4</w:t>
      </w:r>
      <w:r w:rsidRPr="00666187">
        <w:rPr>
          <w:rFonts w:ascii="Liberation Serif" w:hAnsi="Liberation Serif"/>
          <w:b/>
          <w:sz w:val="28"/>
          <w:szCs w:val="28"/>
        </w:rPr>
        <w:t>. ИМУЩЕСТВО И ФИНАНСЫ</w:t>
      </w:r>
      <w:r>
        <w:rPr>
          <w:rFonts w:ascii="Liberation Serif" w:hAnsi="Liberation Serif"/>
          <w:b/>
          <w:sz w:val="28"/>
          <w:szCs w:val="28"/>
        </w:rPr>
        <w:t xml:space="preserve"> ФИНАНСОВОГО УПРАВЛЕНИЯ</w:t>
      </w:r>
    </w:p>
    <w:p w14:paraId="2CF67507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5F44D89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1. За Финансовым управлением закрепляется в установленном действующим законодательством порядке на праве оперативного управления движимое и недвижимое имущество, являющееся муниципальной собственностью. В отношении указанного имущества Финансовое управление осуществляет права владения и пользования в соответствии с </w:t>
      </w:r>
      <w:r w:rsidRPr="00666187">
        <w:rPr>
          <w:rFonts w:ascii="Liberation Serif" w:hAnsi="Liberation Serif"/>
          <w:sz w:val="28"/>
          <w:szCs w:val="28"/>
        </w:rPr>
        <w:lastRenderedPageBreak/>
        <w:t>законодательством, целями и задачами, указанными в настоящем Положении.</w:t>
      </w:r>
    </w:p>
    <w:p w14:paraId="084F38E5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Финансовое 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14:paraId="62465E8A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3. Финансирование расходов на содержание и обеспечение деятельности Финансового управления осуществляется по бюджетной смете в пределах средств, утвержденных Решением о местном бюджете на соответствующий финансовый год.</w:t>
      </w:r>
    </w:p>
    <w:p w14:paraId="40A5BA8F" w14:textId="77777777" w:rsidR="00C369DB" w:rsidRDefault="00C369DB" w:rsidP="00C369DB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sz w:val="28"/>
          <w:szCs w:val="28"/>
        </w:rPr>
      </w:pPr>
    </w:p>
    <w:p w14:paraId="30F2E567" w14:textId="77777777" w:rsidR="00C369DB" w:rsidRDefault="00C369DB" w:rsidP="00C369D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Глава 5. ОТВЕТСТВЕННОСТЬ ФИНАНСОВОГО УПРАВЛЕНИЯ </w:t>
      </w:r>
    </w:p>
    <w:p w14:paraId="71577802" w14:textId="77777777" w:rsidR="00C369DB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43A3CB87" w14:textId="77777777" w:rsidR="00C369DB" w:rsidRPr="008E1BAD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E1BAD">
        <w:rPr>
          <w:rFonts w:ascii="Liberation Serif" w:eastAsia="Calibri" w:hAnsi="Liberation Serif" w:cs="Liberation Serif"/>
          <w:bCs/>
          <w:sz w:val="28"/>
          <w:szCs w:val="28"/>
        </w:rPr>
        <w:t xml:space="preserve">1.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Финансовое управление </w:t>
      </w:r>
      <w:r w:rsidRPr="008E1BAD">
        <w:rPr>
          <w:rFonts w:ascii="Liberation Serif" w:eastAsia="Calibri" w:hAnsi="Liberation Serif" w:cs="Liberation Serif"/>
          <w:bCs/>
          <w:sz w:val="28"/>
          <w:szCs w:val="28"/>
        </w:rPr>
        <w:t>несет ответственность за неисполнение или ненадлежащее исполнение возложенных на него полномочий в установленном законом порядке.</w:t>
      </w:r>
    </w:p>
    <w:p w14:paraId="7DC3DBF9" w14:textId="77777777" w:rsidR="00C369DB" w:rsidRPr="00666187" w:rsidRDefault="00C369DB" w:rsidP="00C369DB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sz w:val="28"/>
          <w:szCs w:val="28"/>
        </w:rPr>
      </w:pPr>
    </w:p>
    <w:p w14:paraId="5DDAC8CE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6</w:t>
      </w:r>
      <w:r w:rsidRPr="00666187">
        <w:rPr>
          <w:rFonts w:ascii="Liberation Serif" w:hAnsi="Liberation Serif"/>
          <w:b/>
          <w:sz w:val="28"/>
          <w:szCs w:val="28"/>
        </w:rPr>
        <w:t>. РЕОРГАНИЗАЦИЯ И ЛИКВИДАЦИЯ ФИНАНСОВОГО УПРАВЛЕНИЯ, ИЗМЕНЕНИЕ ПОЛОЖЕНИЯ</w:t>
      </w:r>
    </w:p>
    <w:p w14:paraId="2D566FA9" w14:textId="77777777" w:rsidR="00C369DB" w:rsidRPr="00666187" w:rsidRDefault="00C369DB" w:rsidP="00C369DB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</w:p>
    <w:p w14:paraId="680684A7" w14:textId="77777777" w:rsidR="00C369DB" w:rsidRPr="00666187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1. Реорганизация и ликвидация Финансового управления осуществляется в соответствии с действующим законодательством и Уставом Каменского городского округа.</w:t>
      </w:r>
    </w:p>
    <w:p w14:paraId="5D1BE7D6" w14:textId="77777777" w:rsidR="00C369DB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Реорганизация влечет за собой переход прав и обязанностей, возлагаемых на Финансовое управление, его правопреемнику в соответствии с действующим законодательством.</w:t>
      </w:r>
    </w:p>
    <w:p w14:paraId="1299EF89" w14:textId="77777777" w:rsidR="00C369DB" w:rsidRPr="00897F64" w:rsidRDefault="00C369DB" w:rsidP="00C369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 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Изменения и дополнени</w:t>
      </w:r>
      <w:r>
        <w:rPr>
          <w:rFonts w:ascii="Liberation Serif" w:eastAsia="Calibri" w:hAnsi="Liberation Serif" w:cs="Liberation Serif"/>
          <w:sz w:val="28"/>
          <w:szCs w:val="28"/>
        </w:rPr>
        <w:t>я в настоящее Положение утверждаются Р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ешением Думы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по представлению Главы Каменского городского округа и регистрируются в установленном законом порядке.</w:t>
      </w:r>
    </w:p>
    <w:p w14:paraId="368718BC" w14:textId="77777777" w:rsidR="00C369DB" w:rsidRPr="00897F64" w:rsidRDefault="00C369DB" w:rsidP="00C369DB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7CCC673" w14:textId="77777777" w:rsidR="00493F07" w:rsidRDefault="00493F07" w:rsidP="002647BC">
      <w:pPr>
        <w:jc w:val="center"/>
        <w:rPr>
          <w:rFonts w:ascii="Liberation Serif" w:hAnsi="Liberation Serif"/>
          <w:b/>
          <w:sz w:val="20"/>
          <w:szCs w:val="20"/>
        </w:rPr>
      </w:pPr>
    </w:p>
    <w:sectPr w:rsidR="00493F07" w:rsidSect="008C71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D65" w14:textId="77777777" w:rsidR="00D51E62" w:rsidRDefault="00D51E62" w:rsidP="00C369DB">
      <w:r>
        <w:separator/>
      </w:r>
    </w:p>
  </w:endnote>
  <w:endnote w:type="continuationSeparator" w:id="0">
    <w:p w14:paraId="1FA6C572" w14:textId="77777777" w:rsidR="00D51E62" w:rsidRDefault="00D51E62" w:rsidP="00C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6369" w14:textId="77777777" w:rsidR="008C7148" w:rsidRDefault="008C71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20043"/>
      <w:docPartObj>
        <w:docPartGallery w:val="Page Numbers (Bottom of Page)"/>
        <w:docPartUnique/>
      </w:docPartObj>
    </w:sdtPr>
    <w:sdtEndPr/>
    <w:sdtContent>
      <w:p w14:paraId="1205A502" w14:textId="77777777" w:rsidR="008C7148" w:rsidRDefault="008C7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93">
          <w:rPr>
            <w:noProof/>
          </w:rPr>
          <w:t>11</w:t>
        </w:r>
        <w:r>
          <w:fldChar w:fldCharType="end"/>
        </w:r>
      </w:p>
    </w:sdtContent>
  </w:sdt>
  <w:p w14:paraId="7D980175" w14:textId="77777777" w:rsidR="008C7148" w:rsidRDefault="008C71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1F1C" w14:textId="77777777" w:rsidR="008C7148" w:rsidRDefault="008C71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AE12" w14:textId="77777777" w:rsidR="00D51E62" w:rsidRDefault="00D51E62" w:rsidP="00C369DB">
      <w:r>
        <w:separator/>
      </w:r>
    </w:p>
  </w:footnote>
  <w:footnote w:type="continuationSeparator" w:id="0">
    <w:p w14:paraId="1628E04B" w14:textId="77777777" w:rsidR="00D51E62" w:rsidRDefault="00D51E62" w:rsidP="00C3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861A" w14:textId="77777777" w:rsidR="008C7148" w:rsidRDefault="008C71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DCBE" w14:textId="77777777" w:rsidR="008C7148" w:rsidRDefault="008C71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150E" w14:textId="77777777" w:rsidR="008C7148" w:rsidRDefault="008C71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4A3C"/>
    <w:multiLevelType w:val="hybridMultilevel"/>
    <w:tmpl w:val="2F02DFEA"/>
    <w:lvl w:ilvl="0" w:tplc="BF4C6F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6814EB"/>
    <w:multiLevelType w:val="hybridMultilevel"/>
    <w:tmpl w:val="8CFAFAC6"/>
    <w:lvl w:ilvl="0" w:tplc="D1D6996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4547480">
    <w:abstractNumId w:val="1"/>
  </w:num>
  <w:num w:numId="2" w16cid:durableId="77787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C4D"/>
    <w:rsid w:val="00056092"/>
    <w:rsid w:val="00074699"/>
    <w:rsid w:val="00076C4D"/>
    <w:rsid w:val="002647BC"/>
    <w:rsid w:val="00267EC8"/>
    <w:rsid w:val="00276E93"/>
    <w:rsid w:val="003954C4"/>
    <w:rsid w:val="00463433"/>
    <w:rsid w:val="00493F07"/>
    <w:rsid w:val="00514929"/>
    <w:rsid w:val="00843091"/>
    <w:rsid w:val="008C7148"/>
    <w:rsid w:val="009667EA"/>
    <w:rsid w:val="00A20AA8"/>
    <w:rsid w:val="00B558F9"/>
    <w:rsid w:val="00C369DB"/>
    <w:rsid w:val="00CE51DE"/>
    <w:rsid w:val="00D51E62"/>
    <w:rsid w:val="00F0680A"/>
    <w:rsid w:val="00F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4E08F"/>
  <w15:docId w15:val="{AD008A98-F2E9-4051-B24B-4EB2FF0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76C4D"/>
    <w:rPr>
      <w:rFonts w:ascii="Arial" w:hAnsi="Arial"/>
    </w:rPr>
  </w:style>
  <w:style w:type="paragraph" w:customStyle="1" w:styleId="ConsPlusNormal0">
    <w:name w:val="ConsPlusNormal"/>
    <w:link w:val="ConsPlusNormal"/>
    <w:rsid w:val="0007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076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369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6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C21396A46D106AD6B29E206FE8D63402730AC566B04282B4C5DB63572C591706A97E6499468E8F1D0BF8A7A029272EE7B0C1DF5090A0B1wDF" TargetMode="External"/><Relationship Id="rId13" Type="http://schemas.openxmlformats.org/officeDocument/2006/relationships/hyperlink" Target="consultantplus://offline/ref=85163194CB327170047F7ED522F728F69B633FB74FC5C5D13574D969A0A47FC8327F39F5B6A541DE3F035D6D69A5c6G" TargetMode="External"/><Relationship Id="rId18" Type="http://schemas.openxmlformats.org/officeDocument/2006/relationships/hyperlink" Target="consultantplus://offline/ref=3E1A12A4FA935EC555319A58A8418D1B342FC00B1E509C7C0029E6E088014991FE1690F6566FCB1018480CC7E293005AE2C3A8B8619771m1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1A12A4FA935EC555319A58A8418D1B342FC00B1E509C7C0029E6E088014991FE1690F25165CB1C49121CC3ABC50C47E3D5B6B27F9710F87EmD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F136E28B9D5EC93FFCE3ABE389C8D8A7A4C38157568657ABC64F26B1B4E33918ACCA2DAFE690C3C7A8E16235k6e1L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289DD2B869AB56500A0084D56D81B0DB5A63DFC7EAA9DB1CAD06A6033E9981AAB82E5D2179BE155AE7415E9DDD3B316BCB24483A5pA48I" TargetMode="External"/><Relationship Id="rId20" Type="http://schemas.openxmlformats.org/officeDocument/2006/relationships/hyperlink" Target="consultantplus://offline/ref=3E1A12A4FA935EC555319A58A8418D1B342FC00B1E509C7C0029E6E088014991FE1690F25165CB1C4C121CC3ABC50C47E3D5B6B27F9710F87EmD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D1F8E385E27D183ECDAF817C67091F5252F70A201210B8D9F3202CF33A082B9EE0A370988F0C7AEFE512DF77434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A289DD2B869AB56500A0084D56D81B0DB5A63DFC7EAA9DB1CAD06A6033E9981AAB82E5D2179BE155AE7415E9DDD3B316BCB24483A5pA48I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AA0996A63DC7DBD698ED19B2F7EA7D339AE476D03305624AD730CFF88ACE3F433C68B12CA297221rFPCD" TargetMode="External"/><Relationship Id="rId19" Type="http://schemas.openxmlformats.org/officeDocument/2006/relationships/hyperlink" Target="consultantplus://offline/ref=3E1A12A4FA935EC555319A58A8418D1B342FC00B1E509C7C0029E6E088014991FE1690F25165CA1B49121CC3ABC50C47E3D5B6B27F9710F87E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FD84555898F28015DC4E7A77735252176749061342E6350379F0EC47C0A9389482DC8DA4BDF58BC07B9076F4D1254BEDCBA3DFD69DAA5V014J" TargetMode="External"/><Relationship Id="rId14" Type="http://schemas.openxmlformats.org/officeDocument/2006/relationships/hyperlink" Target="consultantplus://offline/ref=85163194CB327170047F7ED522F728F69B633FB74FC5C5D13574D969A0A47FC8327F39F5B6A541DE3F035D6D69A5c6G" TargetMode="External"/><Relationship Id="rId22" Type="http://schemas.openxmlformats.org/officeDocument/2006/relationships/hyperlink" Target="consultantplus://offline/ref=3E1A12A4FA935EC555319A58A8418D1B342FC00B1E509C7C0029E6E088014991FE1690F25165CA184E121CC3ABC50C47E3D5B6B27F9710F87EmD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19</cp:revision>
  <cp:lastPrinted>2022-05-27T06:45:00Z</cp:lastPrinted>
  <dcterms:created xsi:type="dcterms:W3CDTF">2017-11-02T10:06:00Z</dcterms:created>
  <dcterms:modified xsi:type="dcterms:W3CDTF">2022-05-27T06:45:00Z</dcterms:modified>
</cp:coreProperties>
</file>